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1E8" w:rsidRPr="00C07B94" w:rsidRDefault="00EC4BBE" w:rsidP="00EC4BBE">
      <w:pPr>
        <w:widowControl w:val="0"/>
        <w:spacing w:after="0" w:line="482" w:lineRule="exact"/>
        <w:ind w:left="1134" w:right="850"/>
        <w:jc w:val="center"/>
        <w:rPr>
          <w:rFonts w:asciiTheme="minorHAnsi" w:hAnsiTheme="minorHAnsi" w:cstheme="minorHAnsi"/>
          <w:b/>
          <w:u w:val="single"/>
          <w:lang w:val="it-IT" w:eastAsia="it-IT"/>
        </w:rPr>
      </w:pPr>
      <w:r w:rsidRPr="00C07B94">
        <w:rPr>
          <w:rFonts w:asciiTheme="minorHAnsi" w:hAnsiTheme="minorHAnsi" w:cstheme="minorHAnsi"/>
          <w:b/>
          <w:u w:val="single"/>
          <w:lang w:val="it-IT" w:eastAsia="it-IT"/>
        </w:rPr>
        <w:t xml:space="preserve">Allegato 3 </w:t>
      </w:r>
    </w:p>
    <w:p w:rsidR="00EC4BBE" w:rsidRPr="006A5731" w:rsidRDefault="00EC4BBE" w:rsidP="00EC4BBE">
      <w:pPr>
        <w:widowControl w:val="0"/>
        <w:spacing w:after="0" w:line="482" w:lineRule="exact"/>
        <w:ind w:left="1134" w:right="850"/>
        <w:jc w:val="center"/>
        <w:rPr>
          <w:rFonts w:asciiTheme="minorHAnsi" w:hAnsiTheme="minorHAnsi" w:cstheme="minorHAnsi"/>
          <w:b/>
          <w:lang w:val="it-IT" w:eastAsia="it-IT"/>
        </w:rPr>
      </w:pPr>
      <w:r w:rsidRPr="006A5731">
        <w:rPr>
          <w:rFonts w:asciiTheme="minorHAnsi" w:hAnsiTheme="minorHAnsi" w:cstheme="minorHAnsi"/>
          <w:b/>
          <w:lang w:val="it-IT" w:eastAsia="it-IT"/>
        </w:rPr>
        <w:t>MODELLO DICHIARAZIONE TITOLARE EFFETTIVO</w:t>
      </w:r>
    </w:p>
    <w:p w:rsidR="00EC4BBE" w:rsidRPr="006A5731" w:rsidRDefault="00EC4BBE" w:rsidP="00EC4BBE">
      <w:pPr>
        <w:widowControl w:val="0"/>
        <w:spacing w:after="0" w:line="482" w:lineRule="exact"/>
        <w:ind w:left="1134" w:right="850"/>
        <w:jc w:val="center"/>
        <w:rPr>
          <w:rFonts w:asciiTheme="minorHAnsi" w:hAnsiTheme="minorHAnsi" w:cstheme="minorHAnsi"/>
          <w:b/>
          <w:lang w:val="it-IT" w:eastAsia="it-IT"/>
        </w:rPr>
      </w:pPr>
    </w:p>
    <w:p w:rsidR="00EC4BBE" w:rsidRPr="006A5731" w:rsidRDefault="00EC4BBE" w:rsidP="00EC4BBE">
      <w:pPr>
        <w:autoSpaceDE w:val="0"/>
        <w:autoSpaceDN w:val="0"/>
        <w:adjustRightInd w:val="0"/>
        <w:spacing w:after="0" w:line="240" w:lineRule="auto"/>
        <w:jc w:val="center"/>
        <w:rPr>
          <w:rFonts w:asciiTheme="minorHAnsi" w:hAnsiTheme="minorHAnsi" w:cstheme="minorHAnsi"/>
          <w:lang w:val="it-IT" w:eastAsia="it-IT"/>
        </w:rPr>
      </w:pPr>
      <w:r w:rsidRPr="006A5731">
        <w:rPr>
          <w:rFonts w:asciiTheme="minorHAnsi" w:hAnsiTheme="minorHAnsi" w:cstheme="minorHAnsi"/>
          <w:lang w:val="it-IT" w:eastAsia="it-IT"/>
        </w:rPr>
        <w:t xml:space="preserve">   ANCHE AI SENSI DEGLI ARTT. 46 E 47 DEL D.P.R. N. 445/2000</w:t>
      </w:r>
    </w:p>
    <w:p w:rsidR="00EC4BBE" w:rsidRPr="006A5731" w:rsidRDefault="00EC4BBE" w:rsidP="00EC4BBE">
      <w:pPr>
        <w:spacing w:after="0" w:line="240" w:lineRule="auto"/>
        <w:jc w:val="center"/>
        <w:rPr>
          <w:rFonts w:asciiTheme="minorHAnsi" w:hAnsiTheme="minorHAnsi" w:cstheme="minorHAnsi"/>
          <w:b/>
          <w:bCs/>
          <w:i/>
          <w:iCs/>
          <w:lang w:val="it-IT" w:eastAsia="it-IT"/>
        </w:rPr>
      </w:pPr>
      <w:r w:rsidRPr="006A5731">
        <w:rPr>
          <w:rFonts w:asciiTheme="minorHAnsi" w:hAnsiTheme="minorHAnsi" w:cstheme="minorHAnsi"/>
          <w:b/>
          <w:bCs/>
          <w:i/>
          <w:iCs/>
          <w:lang w:val="it-IT" w:eastAsia="it-IT"/>
        </w:rPr>
        <w:t>(Non è ammessa la sostituzione dei certificati e delle dichiarazioni con fotocopie e duplicati non autenticati nelle forme previste dagli articoli 18 e 19 del D.P.R. n. 445/2000)</w:t>
      </w:r>
    </w:p>
    <w:p w:rsidR="00EC4BBE" w:rsidRPr="006A5731" w:rsidRDefault="00EC4BBE" w:rsidP="00EC4BBE">
      <w:pPr>
        <w:keepNext/>
        <w:spacing w:after="0" w:line="360" w:lineRule="auto"/>
        <w:jc w:val="center"/>
        <w:outlineLvl w:val="0"/>
        <w:rPr>
          <w:rFonts w:asciiTheme="minorHAnsi" w:hAnsiTheme="minorHAnsi" w:cstheme="minorHAnsi"/>
          <w:b/>
          <w:iCs/>
          <w:smallCaps/>
          <w:kern w:val="28"/>
          <w:lang w:val="it-IT" w:eastAsia="it-IT"/>
        </w:rPr>
      </w:pPr>
      <w:bookmarkStart w:id="0" w:name="_Hlk129625494"/>
      <w:bookmarkStart w:id="1" w:name="_Hlk129623562"/>
    </w:p>
    <w:p w:rsidR="00EC4BBE" w:rsidRPr="006A5731" w:rsidRDefault="00EC4BBE" w:rsidP="00EC4BBE">
      <w:pPr>
        <w:keepNext/>
        <w:spacing w:after="0" w:line="360" w:lineRule="auto"/>
        <w:jc w:val="center"/>
        <w:outlineLvl w:val="0"/>
        <w:rPr>
          <w:rFonts w:asciiTheme="minorHAnsi" w:hAnsiTheme="minorHAnsi" w:cstheme="minorHAnsi"/>
          <w:b/>
          <w:iCs/>
          <w:smallCaps/>
          <w:kern w:val="28"/>
          <w:lang w:val="it-IT" w:eastAsia="it-IT"/>
        </w:rPr>
      </w:pPr>
      <w:r w:rsidRPr="006A5731">
        <w:rPr>
          <w:rFonts w:asciiTheme="minorHAnsi" w:hAnsiTheme="minorHAnsi" w:cstheme="minorHAnsi"/>
          <w:b/>
          <w:iCs/>
          <w:smallCaps/>
          <w:kern w:val="28"/>
          <w:lang w:val="it-IT" w:eastAsia="it-IT"/>
        </w:rPr>
        <w:t>DICHIARAZIONE PER L’IDENTIFICAZIONE DEL TITOLARE EFFETTIVO</w:t>
      </w:r>
      <w:bookmarkEnd w:id="0"/>
    </w:p>
    <w:p w:rsidR="00EC4BBE" w:rsidRPr="006A5731" w:rsidRDefault="00EC4BBE" w:rsidP="00EC4BBE">
      <w:pPr>
        <w:spacing w:after="0" w:line="360" w:lineRule="auto"/>
        <w:jc w:val="center"/>
        <w:rPr>
          <w:rFonts w:asciiTheme="minorHAnsi" w:hAnsiTheme="minorHAnsi" w:cstheme="minorHAnsi"/>
          <w:bCs/>
          <w:iCs/>
          <w:lang w:val="it-IT" w:eastAsia="it-IT"/>
        </w:rPr>
      </w:pPr>
      <w:r w:rsidRPr="006A5731">
        <w:rPr>
          <w:rFonts w:asciiTheme="minorHAnsi" w:hAnsiTheme="minorHAnsi" w:cstheme="minorHAnsi"/>
          <w:bCs/>
          <w:iCs/>
          <w:lang w:val="it-IT" w:eastAsia="it-IT"/>
        </w:rPr>
        <w:t>(</w:t>
      </w:r>
      <w:r w:rsidRPr="006A5731">
        <w:rPr>
          <w:rFonts w:asciiTheme="minorHAnsi" w:hAnsiTheme="minorHAnsi" w:cstheme="minorHAnsi"/>
          <w:bCs/>
          <w:i/>
          <w:iCs/>
          <w:lang w:val="it-IT" w:eastAsia="it-IT"/>
        </w:rPr>
        <w:t>Format per operatori economici concorrenti costituiti in forma di società di capitali</w:t>
      </w:r>
      <w:r w:rsidRPr="006A5731">
        <w:rPr>
          <w:rFonts w:asciiTheme="minorHAnsi" w:hAnsiTheme="minorHAnsi" w:cstheme="minorHAnsi"/>
          <w:bCs/>
          <w:iCs/>
          <w:lang w:val="it-IT" w:eastAsia="it-IT"/>
        </w:rPr>
        <w:t>)</w:t>
      </w:r>
    </w:p>
    <w:bookmarkEnd w:id="1"/>
    <w:p w:rsidR="00EC4BBE" w:rsidRPr="002D75EB" w:rsidRDefault="00C07B94" w:rsidP="00EC4BBE">
      <w:pPr>
        <w:keepNext/>
        <w:spacing w:after="60" w:line="240" w:lineRule="auto"/>
        <w:outlineLvl w:val="0"/>
        <w:rPr>
          <w:rFonts w:asciiTheme="minorHAnsi" w:hAnsiTheme="minorHAnsi" w:cstheme="minorHAnsi"/>
          <w:b/>
          <w:bCs/>
          <w:iCs/>
          <w:kern w:val="28"/>
          <w:lang w:val="it-IT" w:eastAsia="it-IT"/>
        </w:rPr>
      </w:pPr>
      <w:r w:rsidRPr="00C07B94">
        <w:rPr>
          <w:rFonts w:asciiTheme="minorHAnsi" w:hAnsiTheme="minorHAnsi" w:cstheme="minorHAnsi"/>
          <w:b/>
          <w:iCs/>
          <w:kern w:val="28"/>
          <w:lang w:val="it-IT" w:eastAsia="it-IT"/>
        </w:rPr>
        <w:t xml:space="preserve">relativa alla procedura di appalto specifico indetto da ARES Sardegna, nell’ambito del sistema dinamico di acquisizione della pubblica amministrazione per “SDAPA ICT”, </w:t>
      </w:r>
      <w:r w:rsidRPr="00C07B94">
        <w:rPr>
          <w:rFonts w:asciiTheme="minorHAnsi" w:hAnsiTheme="minorHAnsi" w:cstheme="minorHAnsi"/>
          <w:b/>
          <w:bCs/>
          <w:iCs/>
          <w:kern w:val="28"/>
          <w:lang w:val="it-IT" w:eastAsia="it-IT"/>
        </w:rPr>
        <w:t xml:space="preserve">per </w:t>
      </w:r>
      <w:r w:rsidR="002D75EB" w:rsidRPr="002D75EB">
        <w:rPr>
          <w:rFonts w:asciiTheme="minorHAnsi" w:hAnsiTheme="minorHAnsi" w:cstheme="minorHAnsi"/>
          <w:b/>
          <w:bCs/>
          <w:iCs/>
          <w:kern w:val="28"/>
          <w:lang w:val="it-IT" w:eastAsia="it-IT"/>
        </w:rPr>
        <w:t>la f</w:t>
      </w:r>
      <w:r w:rsidR="002D75EB">
        <w:rPr>
          <w:rFonts w:asciiTheme="minorHAnsi" w:hAnsiTheme="minorHAnsi" w:cstheme="minorHAnsi"/>
          <w:b/>
          <w:bCs/>
          <w:iCs/>
          <w:kern w:val="28"/>
          <w:lang w:val="it-IT" w:eastAsia="it-IT"/>
        </w:rPr>
        <w:t>ornitura</w:t>
      </w:r>
      <w:r w:rsidR="00305D2B" w:rsidRPr="002D75EB">
        <w:rPr>
          <w:rFonts w:asciiTheme="minorHAnsi" w:hAnsiTheme="minorHAnsi" w:cstheme="minorHAnsi"/>
          <w:b/>
          <w:bCs/>
          <w:iCs/>
          <w:kern w:val="28"/>
          <w:lang w:val="it-IT" w:eastAsia="it-IT"/>
        </w:rPr>
        <w:t xml:space="preserve"> “di un servizio in modalità </w:t>
      </w:r>
      <w:proofErr w:type="spellStart"/>
      <w:r w:rsidR="00305D2B" w:rsidRPr="002D75EB">
        <w:rPr>
          <w:rFonts w:asciiTheme="minorHAnsi" w:hAnsiTheme="minorHAnsi" w:cstheme="minorHAnsi"/>
          <w:b/>
          <w:bCs/>
          <w:iCs/>
          <w:kern w:val="28"/>
          <w:lang w:val="it-IT" w:eastAsia="it-IT"/>
        </w:rPr>
        <w:t>saas</w:t>
      </w:r>
      <w:proofErr w:type="spellEnd"/>
      <w:r w:rsidR="00305D2B" w:rsidRPr="002D75EB">
        <w:rPr>
          <w:rFonts w:asciiTheme="minorHAnsi" w:hAnsiTheme="minorHAnsi" w:cstheme="minorHAnsi"/>
          <w:b/>
          <w:bCs/>
          <w:iCs/>
          <w:kern w:val="28"/>
          <w:lang w:val="it-IT" w:eastAsia="it-IT"/>
        </w:rPr>
        <w:t xml:space="preserve"> per la registrazione degli accessi del personale, anche in sedi non collegate alla rete dati aziendale - virtualizzazione dei terminali di rilevazione presenze”.</w:t>
      </w:r>
    </w:p>
    <w:p w:rsidR="00EC4BBE" w:rsidRPr="006A5731" w:rsidRDefault="00EC4BBE" w:rsidP="00EC4BBE">
      <w:pPr>
        <w:spacing w:after="0" w:line="240" w:lineRule="auto"/>
        <w:jc w:val="center"/>
        <w:rPr>
          <w:rFonts w:asciiTheme="minorHAnsi" w:hAnsiTheme="minorHAnsi" w:cstheme="minorHAnsi"/>
          <w:b/>
          <w:i/>
          <w:lang w:val="it-IT" w:eastAsia="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3918"/>
      </w:tblGrid>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La società</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82"/>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Con sede in</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Via</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82"/>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C.A.P.</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Capitale sociale Euro</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82"/>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Iscritta al Registro delle Imprese di</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C.F.</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82"/>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Partita IVA n.</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Numero posizione INAIL</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Codice operatore concorrente INAIL n.</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 [</w:t>
            </w:r>
            <w:r w:rsidRPr="006A5731">
              <w:rPr>
                <w:rFonts w:asciiTheme="minorHAnsi" w:hAnsiTheme="minorHAnsi" w:cstheme="minorHAnsi"/>
                <w:i/>
                <w:lang w:val="it-IT" w:eastAsia="it-IT"/>
              </w:rPr>
              <w:t>nel caso in cui le posizioni INAIL siano più di una occorre allegare il relativo elenco</w:t>
            </w: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Numero posizione INPS</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82"/>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bookmarkStart w:id="2" w:name="_GoBack"/>
            <w:bookmarkEnd w:id="2"/>
            <w:r w:rsidRPr="006A5731">
              <w:rPr>
                <w:rFonts w:asciiTheme="minorHAnsi" w:hAnsiTheme="minorHAnsi" w:cstheme="minorHAnsi"/>
                <w:lang w:val="it-IT" w:eastAsia="it-IT"/>
              </w:rPr>
              <w:t>Numero Matricola INPS</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 [</w:t>
            </w:r>
            <w:r w:rsidRPr="006A5731">
              <w:rPr>
                <w:rFonts w:asciiTheme="minorHAnsi" w:hAnsiTheme="minorHAnsi" w:cstheme="minorHAnsi"/>
                <w:i/>
                <w:lang w:val="it-IT" w:eastAsia="it-IT"/>
              </w:rPr>
              <w:t>nel caso in cui le posizioni INPS siano più di una occorre allegare il relativo elenco</w:t>
            </w: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CCNL applicato</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 xml:space="preserve">In qualità di </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 xml:space="preserve"> […] </w:t>
            </w:r>
          </w:p>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r w:rsidRPr="006A5731">
              <w:rPr>
                <w:rFonts w:asciiTheme="minorHAnsi" w:hAnsiTheme="minorHAnsi" w:cstheme="minorHAnsi"/>
                <w:i/>
                <w:iCs/>
                <w:lang w:val="it-IT" w:eastAsia="it-IT"/>
              </w:rPr>
              <w:t>specificare se Mandataria/Mandante</w:t>
            </w: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60" w:line="276" w:lineRule="auto"/>
              <w:rPr>
                <w:rFonts w:asciiTheme="minorHAnsi" w:hAnsiTheme="minorHAnsi" w:cstheme="minorHAnsi"/>
                <w:lang w:val="it-IT" w:eastAsia="it-IT"/>
              </w:rPr>
            </w:pPr>
            <w:r w:rsidRPr="006A5731">
              <w:rPr>
                <w:rFonts w:asciiTheme="minorHAnsi" w:hAnsiTheme="minorHAnsi" w:cstheme="minorHAnsi"/>
                <w:lang w:val="it-IT" w:eastAsia="it-IT"/>
              </w:rPr>
              <w:lastRenderedPageBreak/>
              <w:t>Raggruppamento Temporaneo di Imprese (di seguito anche «</w:t>
            </w:r>
            <w:r w:rsidRPr="006A5731">
              <w:rPr>
                <w:rFonts w:asciiTheme="minorHAnsi" w:hAnsiTheme="minorHAnsi" w:cstheme="minorHAnsi"/>
                <w:b/>
                <w:bCs/>
                <w:lang w:val="it-IT" w:eastAsia="it-IT"/>
              </w:rPr>
              <w:t>RTI</w:t>
            </w:r>
            <w:r w:rsidRPr="006A5731">
              <w:rPr>
                <w:rFonts w:asciiTheme="minorHAnsi" w:hAnsiTheme="minorHAnsi" w:cstheme="minorHAnsi"/>
                <w:lang w:val="it-IT" w:eastAsia="it-IT"/>
              </w:rPr>
              <w:t>») o del Consorzio composto dai seguenti operatori economici</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r w:rsidRPr="006A5731">
              <w:rPr>
                <w:rFonts w:asciiTheme="minorHAnsi" w:hAnsiTheme="minorHAnsi" w:cstheme="minorHAnsi"/>
                <w:vertAlign w:val="superscript"/>
                <w:lang w:val="it-IT" w:eastAsia="it-IT"/>
              </w:rPr>
              <w:footnoteReference w:id="2"/>
            </w:r>
          </w:p>
        </w:tc>
      </w:tr>
      <w:tr w:rsidR="00EC4BBE" w:rsidRPr="006A5731" w:rsidTr="00F454C0">
        <w:trPr>
          <w:trHeight w:val="382"/>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Nella persona di</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C.F.</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69"/>
        </w:trPr>
        <w:tc>
          <w:tcPr>
            <w:tcW w:w="5154"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Nato a</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r w:rsidR="00EC4BBE" w:rsidRPr="006A5731" w:rsidTr="00F454C0">
        <w:trPr>
          <w:trHeight w:val="382"/>
        </w:trPr>
        <w:tc>
          <w:tcPr>
            <w:tcW w:w="5154" w:type="dxa"/>
            <w:shd w:val="clear" w:color="auto" w:fill="auto"/>
          </w:tcPr>
          <w:p w:rsidR="00EC4BBE" w:rsidRPr="006A5731" w:rsidRDefault="00EC4BBE" w:rsidP="00F454C0">
            <w:pPr>
              <w:widowControl w:val="0"/>
              <w:spacing w:after="0" w:line="276" w:lineRule="auto"/>
              <w:rPr>
                <w:rFonts w:asciiTheme="minorHAnsi" w:hAnsiTheme="minorHAnsi" w:cstheme="minorHAnsi"/>
                <w:lang w:val="it-IT" w:eastAsia="it-IT"/>
              </w:rPr>
            </w:pPr>
            <w:r w:rsidRPr="006A5731">
              <w:rPr>
                <w:rFonts w:asciiTheme="minorHAnsi" w:hAnsiTheme="minorHAnsi" w:cstheme="minorHAnsi"/>
                <w:lang w:val="it-IT" w:eastAsia="it-IT"/>
              </w:rPr>
              <w:t>Domiciliato per la carica presso la sede societaria sopra menzionata, nella sua qualità di […] e legale rappresentante dell’Impresa</w:t>
            </w:r>
          </w:p>
        </w:tc>
        <w:tc>
          <w:tcPr>
            <w:tcW w:w="3918"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w:t>
            </w:r>
          </w:p>
        </w:tc>
      </w:tr>
    </w:tbl>
    <w:p w:rsidR="00EC4BBE" w:rsidRPr="006A5731" w:rsidRDefault="00EC4BBE" w:rsidP="00EC4BBE">
      <w:pPr>
        <w:widowControl w:val="0"/>
        <w:spacing w:after="0" w:line="360" w:lineRule="auto"/>
        <w:rPr>
          <w:rFonts w:asciiTheme="minorHAnsi" w:hAnsiTheme="minorHAnsi" w:cstheme="minorHAnsi"/>
          <w:lang w:val="it-IT" w:eastAsia="it-IT"/>
        </w:rPr>
      </w:pPr>
    </w:p>
    <w:p w:rsidR="00EC4BBE" w:rsidRPr="006A5731" w:rsidRDefault="00EC4BBE" w:rsidP="00EC4BBE">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lo scrivente Operatore Economico decadrà dai benefici per i quali la stessa è rilasciata; </w:t>
      </w:r>
    </w:p>
    <w:p w:rsidR="002057E7" w:rsidRPr="006A5731" w:rsidRDefault="002057E7" w:rsidP="00EC4BBE">
      <w:pPr>
        <w:widowControl w:val="0"/>
        <w:spacing w:after="0" w:line="360" w:lineRule="auto"/>
        <w:jc w:val="center"/>
        <w:outlineLvl w:val="3"/>
        <w:rPr>
          <w:rFonts w:asciiTheme="minorHAnsi" w:hAnsiTheme="minorHAnsi" w:cstheme="minorHAnsi"/>
          <w:b/>
          <w:smallCaps/>
          <w:lang w:val="it-IT" w:eastAsia="it-IT"/>
        </w:rPr>
      </w:pPr>
    </w:p>
    <w:p w:rsidR="00EC4BBE" w:rsidRPr="006A5731" w:rsidRDefault="00EC4BBE" w:rsidP="00EC4BBE">
      <w:pPr>
        <w:widowControl w:val="0"/>
        <w:spacing w:after="0" w:line="360" w:lineRule="auto"/>
        <w:jc w:val="center"/>
        <w:outlineLvl w:val="3"/>
        <w:rPr>
          <w:rFonts w:asciiTheme="minorHAnsi" w:hAnsiTheme="minorHAnsi" w:cstheme="minorHAnsi"/>
          <w:b/>
          <w:smallCaps/>
          <w:lang w:val="it-IT" w:eastAsia="it-IT"/>
        </w:rPr>
      </w:pPr>
      <w:r w:rsidRPr="006A5731">
        <w:rPr>
          <w:rFonts w:asciiTheme="minorHAnsi" w:hAnsiTheme="minorHAnsi" w:cstheme="minorHAnsi"/>
          <w:b/>
          <w:smallCaps/>
          <w:lang w:val="it-IT" w:eastAsia="it-IT"/>
        </w:rPr>
        <w:t>DICHIARA SOTTO LA PROPRIA RESPONSABILITÀ</w:t>
      </w:r>
      <w:r w:rsidRPr="006A5731">
        <w:rPr>
          <w:rFonts w:asciiTheme="minorHAnsi" w:hAnsiTheme="minorHAnsi" w:cstheme="minorHAnsi"/>
          <w:b/>
          <w:smallCaps/>
          <w:vertAlign w:val="superscript"/>
          <w:lang w:val="it-IT" w:eastAsia="it-IT"/>
        </w:rPr>
        <w:footnoteReference w:id="3"/>
      </w:r>
    </w:p>
    <w:p w:rsidR="002057E7" w:rsidRPr="006A5731" w:rsidRDefault="00EC4BBE" w:rsidP="009247DB">
      <w:pPr>
        <w:widowControl w:val="0"/>
        <w:numPr>
          <w:ilvl w:val="0"/>
          <w:numId w:val="5"/>
        </w:numPr>
        <w:spacing w:after="0" w:line="360" w:lineRule="auto"/>
        <w:ind w:left="426" w:right="0" w:hanging="357"/>
        <w:jc w:val="left"/>
        <w:rPr>
          <w:rFonts w:asciiTheme="minorHAnsi" w:hAnsiTheme="minorHAnsi" w:cstheme="minorHAnsi"/>
          <w:lang w:val="it-IT" w:eastAsia="it-IT"/>
        </w:rPr>
      </w:pPr>
      <w:r w:rsidRPr="006A5731">
        <w:rPr>
          <w:rFonts w:asciiTheme="minorHAnsi" w:hAnsiTheme="minorHAnsi" w:cstheme="minorHAnsi"/>
          <w:lang w:val="it-IT" w:eastAsia="it-IT"/>
        </w:rPr>
        <w:t>che, ai sensi dell’art. 20 del Decreto Legislativo 21 novembre 2007, n. 231 e dell’articolo 3, punto 6, della direttiva (UE) 2015/849, i titolari effettivi dell’operatore economico concorrente sono:</w:t>
      </w:r>
    </w:p>
    <w:p w:rsidR="00EC4BBE" w:rsidRPr="006A5731" w:rsidRDefault="00EC4BBE" w:rsidP="006A5731">
      <w:pPr>
        <w:widowControl w:val="0"/>
        <w:spacing w:after="0" w:line="360" w:lineRule="auto"/>
        <w:ind w:right="0"/>
        <w:jc w:val="left"/>
        <w:rPr>
          <w:rFonts w:asciiTheme="minorHAnsi" w:hAnsiTheme="minorHAnsi" w:cstheme="minorHAnsi"/>
          <w:lang w:val="it-IT" w:eastAsia="it-IT"/>
        </w:rPr>
      </w:pPr>
    </w:p>
    <w:p w:rsidR="00EC4BBE" w:rsidRPr="006A5731" w:rsidRDefault="00EC4BBE" w:rsidP="009247DB">
      <w:pPr>
        <w:widowControl w:val="0"/>
        <w:numPr>
          <w:ilvl w:val="1"/>
          <w:numId w:val="6"/>
        </w:numPr>
        <w:spacing w:after="0" w:line="360" w:lineRule="auto"/>
        <w:ind w:left="851" w:right="0" w:hanging="425"/>
        <w:jc w:val="left"/>
        <w:rPr>
          <w:rFonts w:asciiTheme="minorHAnsi" w:hAnsiTheme="minorHAnsi" w:cstheme="minorHAnsi"/>
          <w:lang w:val="it-IT" w:eastAsia="it-IT"/>
        </w:rPr>
      </w:pPr>
      <w:r w:rsidRPr="006A5731">
        <w:rPr>
          <w:rFonts w:asciiTheme="minorHAnsi" w:hAnsiTheme="minorHAnsi" w:cstheme="minorHAnsi"/>
          <w:b/>
          <w:bCs/>
          <w:lang w:val="it-IT" w:eastAsia="it-IT"/>
        </w:rPr>
        <w:lastRenderedPageBreak/>
        <w:t>CRITERIO DELL’ASSETTO PROPRIETARIO</w:t>
      </w:r>
      <w:r w:rsidRPr="006A5731">
        <w:rPr>
          <w:rFonts w:asciiTheme="minorHAnsi" w:hAnsiTheme="minorHAnsi" w:cstheme="minorHAnsi"/>
          <w:lang w:val="it-IT" w:eastAsia="it-IT"/>
        </w:rPr>
        <w:t>:</w:t>
      </w:r>
    </w:p>
    <w:p w:rsidR="00EC4BBE" w:rsidRPr="006A5731" w:rsidRDefault="00EC4BBE" w:rsidP="00EC4BBE">
      <w:pPr>
        <w:widowControl w:val="0"/>
        <w:spacing w:after="0" w:line="276" w:lineRule="auto"/>
        <w:ind w:left="426"/>
        <w:rPr>
          <w:rFonts w:asciiTheme="minorHAnsi" w:hAnsiTheme="minorHAnsi" w:cstheme="minorHAnsi"/>
          <w:u w:val="single"/>
          <w:lang w:val="it-IT" w:eastAsia="it-IT"/>
        </w:rPr>
      </w:pPr>
      <w:r w:rsidRPr="006A5731">
        <w:rPr>
          <w:rFonts w:asciiTheme="minorHAnsi" w:hAnsiTheme="minorHAnsi" w:cstheme="minorHAnsi"/>
          <w:lang w:val="it-IT" w:eastAsia="it-IT"/>
        </w:rPr>
        <w:t xml:space="preserve">   </w:t>
      </w:r>
      <w:r w:rsidRPr="006A5731">
        <w:rPr>
          <w:rFonts w:asciiTheme="minorHAnsi" w:hAnsiTheme="minorHAnsi" w:cstheme="minorHAnsi"/>
          <w:u w:val="single"/>
          <w:lang w:val="it-IT" w:eastAsia="it-IT"/>
        </w:rPr>
        <w:t>Dati del titolare effettivo: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536"/>
      </w:tblGrid>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Informazioni anagrafiche di base</w:t>
            </w: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Nome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Cognome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Codice fiscale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Paese e Comune di nascita</w:t>
            </w:r>
          </w:p>
        </w:tc>
        <w:tc>
          <w:tcPr>
            <w:tcW w:w="4536" w:type="dxa"/>
            <w:shd w:val="clear" w:color="auto" w:fill="auto"/>
          </w:tcPr>
          <w:p w:rsidR="00EC4BBE" w:rsidRPr="006A5731" w:rsidRDefault="00EC4BBE" w:rsidP="00F454C0">
            <w:pPr>
              <w:widowControl w:val="0"/>
              <w:spacing w:after="0" w:line="360" w:lineRule="auto"/>
              <w:ind w:right="-106"/>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Data di nascita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Sesso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Informazioni relative all’indirizzo di residenza</w:t>
            </w: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Via/Piazza, numero civico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CAP</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Città</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Provincia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Paese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Informazioni relative al documento di identificazione</w:t>
            </w: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Tipo di documento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Numero del documento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Data di rilascio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Data di scadenza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Autorità rilasciante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Luogo di rilascio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Tipologia di titolare effettivo</w:t>
            </w:r>
          </w:p>
          <w:p w:rsidR="00EC4BBE" w:rsidRPr="006A5731" w:rsidRDefault="00EC4BBE" w:rsidP="00F454C0">
            <w:pPr>
              <w:widowControl w:val="0"/>
              <w:spacing w:after="60" w:line="276" w:lineRule="auto"/>
              <w:ind w:left="604"/>
              <w:rPr>
                <w:rFonts w:asciiTheme="minorHAnsi" w:hAnsiTheme="minorHAnsi" w:cstheme="minorHAnsi"/>
                <w:lang w:val="it-IT" w:eastAsia="it-IT"/>
              </w:rPr>
            </w:pPr>
            <w:r w:rsidRPr="006A5731">
              <w:rPr>
                <w:rFonts w:asciiTheme="minorHAnsi" w:hAnsiTheme="minorHAnsi" w:cstheme="minorHAnsi"/>
                <w:noProof/>
                <w:u w:val="single"/>
                <w:lang w:val="it-IT" w:eastAsia="it-IT"/>
              </w:rPr>
              <mc:AlternateContent>
                <mc:Choice Requires="wps">
                  <w:drawing>
                    <wp:anchor distT="0" distB="0" distL="114300" distR="114300" simplePos="0" relativeHeight="251653120" behindDoc="0" locked="0" layoutInCell="1" allowOverlap="1">
                      <wp:simplePos x="0" y="0"/>
                      <wp:positionH relativeFrom="column">
                        <wp:posOffset>20955</wp:posOffset>
                      </wp:positionH>
                      <wp:positionV relativeFrom="paragraph">
                        <wp:posOffset>25400</wp:posOffset>
                      </wp:positionV>
                      <wp:extent cx="137160" cy="137160"/>
                      <wp:effectExtent l="0" t="0" r="15240" b="15240"/>
                      <wp:wrapNone/>
                      <wp:docPr id="10"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637A3" id="Rettangolo 10" o:spid="_x0000_s1026" style="position:absolute;margin-left:1.65pt;margin-top:2pt;width:10.8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"/>
                  </w:pict>
                </mc:Fallback>
              </mc:AlternateContent>
            </w:r>
            <w:r w:rsidRPr="006A5731">
              <w:rPr>
                <w:rFonts w:asciiTheme="minorHAnsi" w:hAnsiTheme="minorHAnsi" w:cstheme="minorHAnsi"/>
                <w:noProof/>
                <w:u w:val="single"/>
                <w:lang w:val="it-IT" w:eastAsia="it-IT"/>
              </w:rPr>
              <w:t>Titolarità</w:t>
            </w:r>
            <w:r w:rsidRPr="006A5731">
              <w:rPr>
                <w:rFonts w:asciiTheme="minorHAnsi" w:hAnsiTheme="minorHAnsi" w:cstheme="minorHAnsi"/>
                <w:b/>
                <w:bCs/>
                <w:u w:val="single"/>
                <w:lang w:val="it-IT" w:eastAsia="it-IT"/>
              </w:rPr>
              <w:t xml:space="preserve"> </w:t>
            </w:r>
            <w:r w:rsidRPr="006A5731">
              <w:rPr>
                <w:rFonts w:asciiTheme="minorHAnsi" w:hAnsiTheme="minorHAnsi" w:cstheme="minorHAnsi"/>
                <w:u w:val="single"/>
                <w:lang w:val="it-IT" w:eastAsia="it-IT"/>
              </w:rPr>
              <w:t>diretta di una partecipazione superiore al 25%</w:t>
            </w:r>
            <w:r w:rsidRPr="006A5731">
              <w:rPr>
                <w:rFonts w:asciiTheme="minorHAnsi" w:hAnsiTheme="minorHAnsi" w:cstheme="minorHAnsi"/>
                <w:lang w:val="it-IT" w:eastAsia="it-IT"/>
              </w:rPr>
              <w:t xml:space="preserve"> del capitale sociale dell’operatore economico concorrente:</w:t>
            </w:r>
          </w:p>
          <w:p w:rsidR="00EC4BBE" w:rsidRPr="006A5731" w:rsidRDefault="00EC4BBE" w:rsidP="009247DB">
            <w:pPr>
              <w:widowControl w:val="0"/>
              <w:numPr>
                <w:ilvl w:val="0"/>
                <w:numId w:val="7"/>
              </w:numPr>
              <w:spacing w:after="60" w:line="276" w:lineRule="auto"/>
              <w:ind w:left="891" w:right="0" w:hanging="284"/>
              <w:jc w:val="left"/>
              <w:rPr>
                <w:rFonts w:asciiTheme="minorHAnsi" w:hAnsiTheme="minorHAnsi" w:cstheme="minorHAnsi"/>
                <w:lang w:val="it-IT" w:eastAsia="it-IT"/>
              </w:rPr>
            </w:pPr>
            <w:r w:rsidRPr="006A5731">
              <w:rPr>
                <w:rFonts w:asciiTheme="minorHAnsi" w:hAnsiTheme="minorHAnsi" w:cstheme="minorHAnsi"/>
                <w:lang w:val="it-IT" w:eastAsia="it-IT"/>
              </w:rPr>
              <w:t>percentuale di azioni possedute: […].</w:t>
            </w:r>
          </w:p>
          <w:p w:rsidR="00EC4BBE" w:rsidRPr="006A5731" w:rsidRDefault="00EC4BBE" w:rsidP="00F454C0">
            <w:pPr>
              <w:widowControl w:val="0"/>
              <w:spacing w:after="60" w:line="276" w:lineRule="auto"/>
              <w:ind w:left="604"/>
              <w:rPr>
                <w:rFonts w:asciiTheme="minorHAnsi" w:hAnsiTheme="minorHAnsi" w:cstheme="minorHAnsi"/>
                <w:lang w:val="it-IT" w:eastAsia="it-IT"/>
              </w:rPr>
            </w:pPr>
            <w:r w:rsidRPr="006A5731">
              <w:rPr>
                <w:rFonts w:asciiTheme="minorHAnsi" w:hAnsiTheme="minorHAnsi" w:cstheme="minorHAnsi"/>
                <w:noProof/>
                <w:u w:val="single"/>
                <w:lang w:val="it-IT" w:eastAsia="it-IT"/>
              </w:rPr>
              <mc:AlternateContent>
                <mc:Choice Requires="wps">
                  <w:drawing>
                    <wp:anchor distT="0" distB="0" distL="114300" distR="114300" simplePos="0" relativeHeight="251654144" behindDoc="0" locked="0" layoutInCell="1" allowOverlap="1">
                      <wp:simplePos x="0" y="0"/>
                      <wp:positionH relativeFrom="column">
                        <wp:posOffset>19685</wp:posOffset>
                      </wp:positionH>
                      <wp:positionV relativeFrom="paragraph">
                        <wp:posOffset>29845</wp:posOffset>
                      </wp:positionV>
                      <wp:extent cx="137160" cy="137160"/>
                      <wp:effectExtent l="0" t="0" r="15240" b="15240"/>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6ACE" id="Rettangolo 9" o:spid="_x0000_s1026" style="position:absolute;margin-left:1.55pt;margin-top:2.35pt;width:10.8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"/>
                  </w:pict>
                </mc:Fallback>
              </mc:AlternateContent>
            </w:r>
            <w:r w:rsidRPr="006A5731">
              <w:rPr>
                <w:rFonts w:asciiTheme="minorHAnsi" w:hAnsiTheme="minorHAnsi" w:cstheme="minorHAnsi"/>
                <w:u w:val="single"/>
                <w:lang w:val="it-IT" w:eastAsia="it-IT"/>
              </w:rPr>
              <w:t>Titolarità indiretta di una partecipazione superiore al 25%</w:t>
            </w:r>
            <w:r w:rsidRPr="006A5731">
              <w:rPr>
                <w:rFonts w:asciiTheme="minorHAnsi" w:hAnsiTheme="minorHAnsi" w:cstheme="minorHAnsi"/>
                <w:vertAlign w:val="superscript"/>
                <w:lang w:val="it-IT" w:eastAsia="it-IT"/>
              </w:rPr>
              <w:footnoteReference w:id="4"/>
            </w:r>
            <w:r w:rsidRPr="006A5731">
              <w:rPr>
                <w:rFonts w:asciiTheme="minorHAnsi" w:hAnsiTheme="minorHAnsi" w:cstheme="minorHAnsi"/>
                <w:lang w:val="it-IT" w:eastAsia="it-IT"/>
              </w:rPr>
              <w:t xml:space="preserve"> del capitale dell’operatore </w:t>
            </w:r>
            <w:r w:rsidRPr="006A5731">
              <w:rPr>
                <w:rFonts w:asciiTheme="minorHAnsi" w:hAnsiTheme="minorHAnsi" w:cstheme="minorHAnsi"/>
                <w:lang w:val="it-IT" w:eastAsia="it-IT"/>
              </w:rPr>
              <w:lastRenderedPageBreak/>
              <w:t>economico concorrente, posseduto per il tramite di società controllate, società fiduciarie o per interposta persona:</w:t>
            </w:r>
          </w:p>
          <w:p w:rsidR="00EC4BBE" w:rsidRPr="006A5731" w:rsidRDefault="00EC4BBE" w:rsidP="009247DB">
            <w:pPr>
              <w:widowControl w:val="0"/>
              <w:numPr>
                <w:ilvl w:val="0"/>
                <w:numId w:val="7"/>
              </w:numPr>
              <w:spacing w:after="60" w:line="276" w:lineRule="auto"/>
              <w:ind w:left="891" w:right="0" w:hanging="284"/>
              <w:jc w:val="left"/>
              <w:rPr>
                <w:rFonts w:asciiTheme="minorHAnsi" w:hAnsiTheme="minorHAnsi" w:cstheme="minorHAnsi"/>
                <w:lang w:val="it-IT" w:eastAsia="it-IT"/>
              </w:rPr>
            </w:pPr>
            <w:r w:rsidRPr="006A5731">
              <w:rPr>
                <w:rFonts w:asciiTheme="minorHAnsi" w:hAnsiTheme="minorHAnsi" w:cstheme="minorHAnsi"/>
                <w:lang w:val="it-IT" w:eastAsia="it-IT"/>
              </w:rPr>
              <w:t>percentuale di azioni possedute: […].</w:t>
            </w:r>
          </w:p>
        </w:tc>
      </w:tr>
    </w:tbl>
    <w:p w:rsidR="00EC4BBE" w:rsidRPr="006A5731" w:rsidRDefault="00EC4BBE" w:rsidP="00EC4BBE">
      <w:pPr>
        <w:widowControl w:val="0"/>
        <w:spacing w:after="0" w:line="276" w:lineRule="auto"/>
        <w:ind w:left="567" w:right="632"/>
        <w:rPr>
          <w:rFonts w:asciiTheme="minorHAnsi" w:hAnsiTheme="minorHAnsi" w:cstheme="minorHAnsi"/>
          <w:i/>
          <w:iCs/>
          <w:lang w:val="it-IT" w:eastAsia="it-IT"/>
        </w:rPr>
      </w:pPr>
      <w:r w:rsidRPr="006A5731">
        <w:rPr>
          <w:rFonts w:asciiTheme="minorHAnsi" w:hAnsiTheme="minorHAnsi" w:cstheme="minorHAnsi"/>
          <w:i/>
          <w:iCs/>
          <w:lang w:val="it-IT" w:eastAsia="it-IT"/>
        </w:rPr>
        <w:lastRenderedPageBreak/>
        <w:t>[In caso di pluralità di titolari effettivi, duplicare la tabella sopra riportata e compilarne i campi anche in relazione agli ulteriori titolari effettivi]</w:t>
      </w:r>
    </w:p>
    <w:p w:rsidR="00EC4BBE" w:rsidRPr="006A5731" w:rsidRDefault="00EC4BBE" w:rsidP="00EC4BBE">
      <w:pPr>
        <w:widowControl w:val="0"/>
        <w:spacing w:after="0" w:line="276" w:lineRule="auto"/>
        <w:ind w:left="1281"/>
        <w:rPr>
          <w:rFonts w:asciiTheme="minorHAnsi" w:hAnsiTheme="minorHAnsi" w:cstheme="minorHAnsi"/>
          <w:b/>
          <w:bCs/>
          <w:lang w:val="it-IT" w:eastAsia="it-IT"/>
        </w:rPr>
      </w:pPr>
    </w:p>
    <w:p w:rsidR="00EC4BBE" w:rsidRPr="006A5731" w:rsidRDefault="00EC4BBE" w:rsidP="009247DB">
      <w:pPr>
        <w:widowControl w:val="0"/>
        <w:numPr>
          <w:ilvl w:val="1"/>
          <w:numId w:val="6"/>
        </w:numPr>
        <w:spacing w:after="0" w:line="360" w:lineRule="auto"/>
        <w:ind w:left="851" w:right="0" w:hanging="425"/>
        <w:jc w:val="left"/>
        <w:rPr>
          <w:rFonts w:asciiTheme="minorHAnsi" w:hAnsiTheme="minorHAnsi" w:cstheme="minorHAnsi"/>
          <w:b/>
          <w:bCs/>
          <w:lang w:val="it-IT" w:eastAsia="it-IT"/>
        </w:rPr>
      </w:pPr>
      <w:r w:rsidRPr="006A5731">
        <w:rPr>
          <w:rFonts w:asciiTheme="minorHAnsi" w:hAnsiTheme="minorHAnsi" w:cstheme="minorHAnsi"/>
          <w:b/>
          <w:bCs/>
          <w:lang w:val="it-IT" w:eastAsia="it-IT"/>
        </w:rPr>
        <w:t>CRITERIO DEL CONTROLLO</w:t>
      </w:r>
      <w:r w:rsidRPr="006A5731">
        <w:rPr>
          <w:rFonts w:asciiTheme="minorHAnsi" w:hAnsiTheme="minorHAnsi" w:cstheme="minorHAnsi"/>
          <w:b/>
          <w:bCs/>
          <w:vertAlign w:val="superscript"/>
          <w:lang w:val="it-IT" w:eastAsia="it-IT"/>
        </w:rPr>
        <w:footnoteReference w:id="5"/>
      </w:r>
    </w:p>
    <w:p w:rsidR="00EC4BBE" w:rsidRPr="006A5731" w:rsidRDefault="00EC4BBE" w:rsidP="00EC4BBE">
      <w:pPr>
        <w:widowControl w:val="0"/>
        <w:spacing w:after="0" w:line="276" w:lineRule="auto"/>
        <w:ind w:left="567"/>
        <w:rPr>
          <w:rFonts w:asciiTheme="minorHAnsi" w:hAnsiTheme="minorHAnsi" w:cstheme="minorHAnsi"/>
          <w:lang w:val="it-IT" w:eastAsia="it-IT"/>
        </w:rPr>
      </w:pPr>
      <w:r w:rsidRPr="006A5731">
        <w:rPr>
          <w:rFonts w:asciiTheme="minorHAnsi" w:hAnsiTheme="minorHAnsi" w:cstheme="minorHAnsi"/>
          <w:u w:val="single"/>
          <w:lang w:val="it-IT" w:eastAsia="it-IT"/>
        </w:rPr>
        <w:t>Dati del titolare effettivo</w:t>
      </w:r>
      <w:r w:rsidRPr="006A5731">
        <w:rPr>
          <w:rFonts w:asciiTheme="minorHAnsi" w:hAnsiTheme="minorHAnsi" w:cstheme="minorHAnsi"/>
          <w:lang w:val="it-IT" w:eastAsia="it-IT"/>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536"/>
      </w:tblGrid>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Informazioni anagrafiche di base</w:t>
            </w: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Nome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Cognome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Codice fiscale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Paese e Comune di nascita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Data di nascita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Sesso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Informazioni relative all’indirizzo di residenza</w:t>
            </w: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Via/Piazza, numero civico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CAP</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Città</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Provincia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Paese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Informazioni relative al documento di identificazione</w:t>
            </w: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Tipo di documento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Numero del documento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Data di rilascio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Data di scadenza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Autorità rilasciante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Luogo di rilascio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Tipologia di titolare effettivo</w:t>
            </w:r>
          </w:p>
          <w:p w:rsidR="00EC4BBE" w:rsidRPr="006A5731" w:rsidRDefault="00EC4BBE" w:rsidP="00F454C0">
            <w:pPr>
              <w:widowControl w:val="0"/>
              <w:spacing w:after="60" w:line="276" w:lineRule="auto"/>
              <w:ind w:left="604"/>
              <w:rPr>
                <w:rFonts w:asciiTheme="minorHAnsi" w:hAnsiTheme="minorHAnsi" w:cstheme="minorHAnsi"/>
                <w:b/>
                <w:bCs/>
                <w:lang w:val="it-IT" w:eastAsia="it-IT"/>
              </w:rPr>
            </w:pPr>
            <w:r w:rsidRPr="006A5731">
              <w:rPr>
                <w:rFonts w:asciiTheme="minorHAnsi" w:hAnsiTheme="minorHAnsi" w:cstheme="minorHAnsi"/>
                <w:noProof/>
                <w:u w:val="single"/>
                <w:lang w:val="it-IT" w:eastAsia="it-IT"/>
              </w:rPr>
              <w:lastRenderedPageBreak/>
              <mc:AlternateContent>
                <mc:Choice Requires="wps">
                  <w:drawing>
                    <wp:anchor distT="0" distB="0" distL="114300" distR="114300" simplePos="0" relativeHeight="251655168" behindDoc="0" locked="0" layoutInCell="1" allowOverlap="1">
                      <wp:simplePos x="0" y="0"/>
                      <wp:positionH relativeFrom="column">
                        <wp:posOffset>53340</wp:posOffset>
                      </wp:positionH>
                      <wp:positionV relativeFrom="paragraph">
                        <wp:posOffset>24765</wp:posOffset>
                      </wp:positionV>
                      <wp:extent cx="137160" cy="137160"/>
                      <wp:effectExtent l="0" t="0" r="15240" b="15240"/>
                      <wp:wrapNone/>
                      <wp:docPr id="8"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3DF9BD" id="Rettangolo 8" o:spid="_x0000_s1026" style="position:absolute;margin-left:4.2pt;margin-top:1.95pt;width:10.8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"/>
                  </w:pict>
                </mc:Fallback>
              </mc:AlternateContent>
            </w:r>
            <w:r w:rsidRPr="006A5731">
              <w:rPr>
                <w:rFonts w:asciiTheme="minorHAnsi" w:hAnsiTheme="minorHAnsi" w:cstheme="minorHAnsi"/>
                <w:u w:val="single"/>
                <w:lang w:val="it-IT" w:eastAsia="it-IT"/>
              </w:rPr>
              <w:t>Controllo della maggioranza dei voti esercitabili nell’assemblea ordinaria</w:t>
            </w:r>
            <w:r w:rsidRPr="006A5731">
              <w:rPr>
                <w:rFonts w:asciiTheme="minorHAnsi" w:hAnsiTheme="minorHAnsi" w:cstheme="minorHAnsi"/>
                <w:lang w:val="it-IT" w:eastAsia="it-IT"/>
              </w:rPr>
              <w:t xml:space="preserve"> dell’operatore economico concorrente:</w:t>
            </w:r>
          </w:p>
          <w:p w:rsidR="00EC4BBE" w:rsidRPr="006A5731" w:rsidRDefault="00EC4BBE" w:rsidP="009247DB">
            <w:pPr>
              <w:widowControl w:val="0"/>
              <w:numPr>
                <w:ilvl w:val="0"/>
                <w:numId w:val="7"/>
              </w:numPr>
              <w:spacing w:after="60" w:line="276" w:lineRule="auto"/>
              <w:ind w:left="891" w:right="0" w:hanging="284"/>
              <w:jc w:val="left"/>
              <w:rPr>
                <w:rFonts w:asciiTheme="minorHAnsi" w:hAnsiTheme="minorHAnsi" w:cstheme="minorHAnsi"/>
                <w:lang w:val="it-IT" w:eastAsia="it-IT"/>
              </w:rPr>
            </w:pPr>
            <w:r w:rsidRPr="006A5731">
              <w:rPr>
                <w:rFonts w:asciiTheme="minorHAnsi" w:hAnsiTheme="minorHAnsi" w:cstheme="minorHAnsi"/>
                <w:lang w:val="it-IT" w:eastAsia="it-IT"/>
              </w:rPr>
              <w:t>numero di voti controllati: […].</w:t>
            </w:r>
          </w:p>
          <w:p w:rsidR="00EC4BBE" w:rsidRPr="006A5731" w:rsidRDefault="00EC4BBE" w:rsidP="00F454C0">
            <w:pPr>
              <w:widowControl w:val="0"/>
              <w:spacing w:after="60" w:line="276" w:lineRule="auto"/>
              <w:ind w:left="604"/>
              <w:rPr>
                <w:rFonts w:asciiTheme="minorHAnsi" w:hAnsiTheme="minorHAnsi" w:cstheme="minorHAnsi"/>
                <w:b/>
                <w:bCs/>
                <w:lang w:val="it-IT" w:eastAsia="it-IT"/>
              </w:rPr>
            </w:pPr>
            <w:r w:rsidRPr="006A5731">
              <w:rPr>
                <w:rFonts w:asciiTheme="minorHAnsi" w:hAnsiTheme="minorHAnsi" w:cstheme="minorHAnsi"/>
                <w:noProof/>
                <w:u w:val="single"/>
                <w:lang w:val="it-IT" w:eastAsia="it-IT"/>
              </w:rPr>
              <mc:AlternateContent>
                <mc:Choice Requires="wps">
                  <w:drawing>
                    <wp:anchor distT="0" distB="0" distL="114300" distR="114300" simplePos="0" relativeHeight="251656192" behindDoc="0" locked="0" layoutInCell="1" allowOverlap="1">
                      <wp:simplePos x="0" y="0"/>
                      <wp:positionH relativeFrom="column">
                        <wp:posOffset>53340</wp:posOffset>
                      </wp:positionH>
                      <wp:positionV relativeFrom="paragraph">
                        <wp:posOffset>43180</wp:posOffset>
                      </wp:positionV>
                      <wp:extent cx="137160" cy="137160"/>
                      <wp:effectExtent l="0" t="0" r="15240" b="15240"/>
                      <wp:wrapNone/>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12CD1" id="Rettangolo 7" o:spid="_x0000_s1026" style="position:absolute;margin-left:4.2pt;margin-top:3.4pt;width:10.8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"/>
                  </w:pict>
                </mc:Fallback>
              </mc:AlternateContent>
            </w:r>
            <w:r w:rsidRPr="006A5731">
              <w:rPr>
                <w:rFonts w:asciiTheme="minorHAnsi" w:hAnsiTheme="minorHAnsi" w:cstheme="minorHAnsi"/>
                <w:noProof/>
                <w:u w:val="single"/>
                <w:lang w:val="it-IT" w:eastAsia="it-IT"/>
              </w:rPr>
              <w:t>Controllo di</w:t>
            </w:r>
            <w:r w:rsidRPr="006A5731">
              <w:rPr>
                <w:rFonts w:asciiTheme="minorHAnsi" w:hAnsiTheme="minorHAnsi" w:cstheme="minorHAnsi"/>
                <w:u w:val="single"/>
                <w:lang w:val="it-IT" w:eastAsia="it-IT"/>
              </w:rPr>
              <w:t xml:space="preserve"> un numero di voti sufficienti per esercitare un’influenza dominante</w:t>
            </w:r>
            <w:r w:rsidRPr="006A5731">
              <w:rPr>
                <w:rFonts w:asciiTheme="minorHAnsi" w:hAnsiTheme="minorHAnsi" w:cstheme="minorHAnsi"/>
                <w:lang w:val="it-IT" w:eastAsia="it-IT"/>
              </w:rPr>
              <w:t xml:space="preserve"> nell’assemblea ordinaria dell’operatore economico concorrente:</w:t>
            </w:r>
          </w:p>
          <w:p w:rsidR="00EC4BBE" w:rsidRPr="006A5731" w:rsidRDefault="00EC4BBE" w:rsidP="009247DB">
            <w:pPr>
              <w:widowControl w:val="0"/>
              <w:numPr>
                <w:ilvl w:val="0"/>
                <w:numId w:val="7"/>
              </w:numPr>
              <w:spacing w:after="60" w:line="276" w:lineRule="auto"/>
              <w:ind w:left="987" w:right="0" w:hanging="380"/>
              <w:jc w:val="left"/>
              <w:rPr>
                <w:rFonts w:asciiTheme="minorHAnsi" w:hAnsiTheme="minorHAnsi" w:cstheme="minorHAnsi"/>
                <w:lang w:val="it-IT" w:eastAsia="it-IT"/>
              </w:rPr>
            </w:pPr>
            <w:r w:rsidRPr="006A5731">
              <w:rPr>
                <w:rFonts w:asciiTheme="minorHAnsi" w:hAnsiTheme="minorHAnsi" w:cstheme="minorHAnsi"/>
                <w:lang w:val="it-IT" w:eastAsia="it-IT"/>
              </w:rPr>
              <w:t>numero di voti controllati e descrizione delle ragioni per cui i voti controllati determinano una influenza dominante sull’operatore economico concorrente: […].</w:t>
            </w:r>
          </w:p>
          <w:p w:rsidR="00EC4BBE" w:rsidRPr="006A5731" w:rsidRDefault="00EC4BBE" w:rsidP="00F454C0">
            <w:pPr>
              <w:widowControl w:val="0"/>
              <w:spacing w:after="60" w:line="276" w:lineRule="auto"/>
              <w:ind w:left="604"/>
              <w:rPr>
                <w:rFonts w:asciiTheme="minorHAnsi" w:hAnsiTheme="minorHAnsi" w:cstheme="minorHAnsi"/>
                <w:b/>
                <w:bCs/>
                <w:lang w:val="it-IT" w:eastAsia="it-IT"/>
              </w:rPr>
            </w:pPr>
            <w:r w:rsidRPr="006A5731">
              <w:rPr>
                <w:rFonts w:asciiTheme="minorHAnsi" w:hAnsiTheme="minorHAnsi" w:cstheme="minorHAnsi"/>
                <w:noProof/>
                <w:u w:val="single"/>
                <w:lang w:val="it-IT" w:eastAsia="it-IT"/>
              </w:rPr>
              <mc:AlternateContent>
                <mc:Choice Requires="wps">
                  <w:drawing>
                    <wp:anchor distT="0" distB="0" distL="114300" distR="114300" simplePos="0" relativeHeight="251657216" behindDoc="0" locked="0" layoutInCell="1" allowOverlap="1">
                      <wp:simplePos x="0" y="0"/>
                      <wp:positionH relativeFrom="column">
                        <wp:posOffset>60325</wp:posOffset>
                      </wp:positionH>
                      <wp:positionV relativeFrom="paragraph">
                        <wp:posOffset>46990</wp:posOffset>
                      </wp:positionV>
                      <wp:extent cx="137160" cy="137160"/>
                      <wp:effectExtent l="0" t="0" r="15240" b="15240"/>
                      <wp:wrapNone/>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63B88" id="Rettangolo 6" o:spid="_x0000_s1026" style="position:absolute;margin-left:4.75pt;margin-top:3.7pt;width:10.8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"/>
                  </w:pict>
                </mc:Fallback>
              </mc:AlternateContent>
            </w:r>
            <w:r w:rsidRPr="006A5731">
              <w:rPr>
                <w:rFonts w:asciiTheme="minorHAnsi" w:hAnsiTheme="minorHAnsi" w:cstheme="minorHAnsi"/>
                <w:noProof/>
                <w:u w:val="single"/>
                <w:lang w:val="it-IT" w:eastAsia="it-IT"/>
              </w:rPr>
              <w:t>Controllo</w:t>
            </w:r>
            <w:r w:rsidRPr="006A5731">
              <w:rPr>
                <w:rFonts w:asciiTheme="minorHAnsi" w:hAnsiTheme="minorHAnsi" w:cstheme="minorHAnsi"/>
                <w:u w:val="single"/>
                <w:lang w:val="it-IT" w:eastAsia="it-IT"/>
              </w:rPr>
              <w:t xml:space="preserve"> dovuto all’esistenza di particolari vincoli contrattuali</w:t>
            </w:r>
            <w:r w:rsidRPr="006A5731">
              <w:rPr>
                <w:rFonts w:asciiTheme="minorHAnsi" w:hAnsiTheme="minorHAnsi" w:cstheme="minorHAnsi"/>
                <w:lang w:val="it-IT" w:eastAsia="it-IT"/>
              </w:rPr>
              <w:t xml:space="preserve"> che consentono di esercitare un’influenza dominante sull’operatore economico concorrente:</w:t>
            </w:r>
          </w:p>
          <w:p w:rsidR="00EC4BBE" w:rsidRPr="006A5731" w:rsidRDefault="00EC4BBE" w:rsidP="009247DB">
            <w:pPr>
              <w:widowControl w:val="0"/>
              <w:numPr>
                <w:ilvl w:val="0"/>
                <w:numId w:val="7"/>
              </w:numPr>
              <w:spacing w:after="60" w:line="276" w:lineRule="auto"/>
              <w:ind w:left="891" w:right="0" w:hanging="284"/>
              <w:jc w:val="left"/>
              <w:rPr>
                <w:rFonts w:asciiTheme="minorHAnsi" w:hAnsiTheme="minorHAnsi" w:cstheme="minorHAnsi"/>
                <w:b/>
                <w:bCs/>
                <w:lang w:val="it-IT" w:eastAsia="it-IT"/>
              </w:rPr>
            </w:pPr>
            <w:r w:rsidRPr="006A5731">
              <w:rPr>
                <w:rFonts w:asciiTheme="minorHAnsi" w:hAnsiTheme="minorHAnsi" w:cstheme="minorHAnsi"/>
                <w:lang w:val="it-IT" w:eastAsia="it-IT"/>
              </w:rPr>
              <w:t>indicazione dei vincoli contrattuali: […].</w:t>
            </w:r>
          </w:p>
          <w:p w:rsidR="00EC4BBE" w:rsidRPr="006A5731" w:rsidRDefault="00EC4BBE" w:rsidP="00F454C0">
            <w:pPr>
              <w:widowControl w:val="0"/>
              <w:spacing w:after="0" w:line="276" w:lineRule="auto"/>
              <w:ind w:left="1281"/>
              <w:rPr>
                <w:rFonts w:asciiTheme="minorHAnsi" w:hAnsiTheme="minorHAnsi" w:cstheme="minorHAnsi"/>
                <w:lang w:val="it-IT" w:eastAsia="it-IT"/>
              </w:rPr>
            </w:pPr>
          </w:p>
        </w:tc>
      </w:tr>
    </w:tbl>
    <w:p w:rsidR="00EC4BBE" w:rsidRPr="006A5731" w:rsidRDefault="00EC4BBE" w:rsidP="00EC4BBE">
      <w:pPr>
        <w:widowControl w:val="0"/>
        <w:spacing w:after="0" w:line="276" w:lineRule="auto"/>
        <w:ind w:left="567" w:right="632"/>
        <w:rPr>
          <w:rFonts w:asciiTheme="minorHAnsi" w:hAnsiTheme="minorHAnsi" w:cstheme="minorHAnsi"/>
          <w:i/>
          <w:iCs/>
          <w:lang w:val="it-IT" w:eastAsia="it-IT"/>
        </w:rPr>
      </w:pPr>
      <w:r w:rsidRPr="006A5731">
        <w:rPr>
          <w:rFonts w:asciiTheme="minorHAnsi" w:hAnsiTheme="minorHAnsi" w:cstheme="minorHAnsi"/>
          <w:i/>
          <w:iCs/>
          <w:lang w:val="it-IT" w:eastAsia="it-IT"/>
        </w:rPr>
        <w:lastRenderedPageBreak/>
        <w:t>[In caso di pluralità di titolari effettivi, duplicare la tabella sopra riportata e compilarne i campi anche in relazione agli ulteriori titolari effettivi]</w:t>
      </w:r>
    </w:p>
    <w:p w:rsidR="00EC4BBE" w:rsidRPr="006A5731" w:rsidRDefault="00EC4BBE" w:rsidP="00EC4BBE">
      <w:pPr>
        <w:widowControl w:val="0"/>
        <w:spacing w:after="0" w:line="276" w:lineRule="auto"/>
        <w:rPr>
          <w:rFonts w:asciiTheme="minorHAnsi" w:hAnsiTheme="minorHAnsi" w:cstheme="minorHAnsi"/>
          <w:u w:val="single"/>
          <w:lang w:val="it-IT" w:eastAsia="it-IT"/>
        </w:rPr>
      </w:pPr>
    </w:p>
    <w:p w:rsidR="00EC4BBE" w:rsidRPr="006A5731" w:rsidRDefault="00EC4BBE" w:rsidP="002057E7">
      <w:pPr>
        <w:widowControl w:val="0"/>
        <w:numPr>
          <w:ilvl w:val="1"/>
          <w:numId w:val="6"/>
        </w:numPr>
        <w:spacing w:after="0" w:line="276" w:lineRule="auto"/>
        <w:ind w:left="851" w:right="0" w:hanging="425"/>
        <w:rPr>
          <w:rFonts w:asciiTheme="minorHAnsi" w:hAnsiTheme="minorHAnsi" w:cstheme="minorHAnsi"/>
          <w:lang w:val="it-IT" w:eastAsia="it-IT"/>
        </w:rPr>
      </w:pPr>
      <w:r w:rsidRPr="006A5731">
        <w:rPr>
          <w:rFonts w:asciiTheme="minorHAnsi" w:hAnsiTheme="minorHAnsi" w:cstheme="minorHAnsi"/>
          <w:b/>
          <w:bCs/>
          <w:lang w:val="it-IT" w:eastAsia="it-IT"/>
        </w:rPr>
        <w:t>CRITERIO RESIDUALE</w:t>
      </w:r>
      <w:r w:rsidRPr="006A5731">
        <w:rPr>
          <w:rFonts w:asciiTheme="minorHAnsi" w:hAnsiTheme="minorHAnsi" w:cstheme="minorHAnsi"/>
          <w:lang w:val="it-IT" w:eastAsia="it-IT"/>
        </w:rPr>
        <w:t xml:space="preserve"> </w:t>
      </w:r>
      <w:r w:rsidRPr="006A5731">
        <w:rPr>
          <w:rFonts w:asciiTheme="minorHAnsi" w:hAnsiTheme="minorHAnsi" w:cstheme="minorHAnsi"/>
          <w:b/>
          <w:bCs/>
          <w:lang w:val="it-IT" w:eastAsia="it-IT"/>
        </w:rPr>
        <w:t>(applicabile nel caso in cui il titolare effettivo non sia identificabile né mediante il “criterio dell’assetto proprietario” né mediante il “criterio del controllo”)</w:t>
      </w:r>
    </w:p>
    <w:p w:rsidR="00EC4BBE" w:rsidRPr="006A5731" w:rsidRDefault="00EC4BBE" w:rsidP="00EC4BBE">
      <w:pPr>
        <w:widowControl w:val="0"/>
        <w:spacing w:after="0" w:line="276" w:lineRule="auto"/>
        <w:ind w:left="426" w:firstLine="141"/>
        <w:rPr>
          <w:rFonts w:asciiTheme="minorHAnsi" w:hAnsiTheme="minorHAnsi" w:cstheme="minorHAnsi"/>
          <w:lang w:val="it-IT" w:eastAsia="it-IT"/>
        </w:rPr>
      </w:pPr>
      <w:r w:rsidRPr="006A5731">
        <w:rPr>
          <w:rFonts w:asciiTheme="minorHAnsi" w:hAnsiTheme="minorHAnsi" w:cstheme="minorHAnsi"/>
          <w:u w:val="single"/>
          <w:lang w:val="it-IT" w:eastAsia="it-IT"/>
        </w:rPr>
        <w:t>Dati del titolare effettivo</w:t>
      </w:r>
      <w:r w:rsidRPr="006A5731">
        <w:rPr>
          <w:rFonts w:asciiTheme="minorHAnsi" w:hAnsiTheme="minorHAnsi" w:cstheme="minorHAnsi"/>
          <w:lang w:val="it-IT" w:eastAsia="it-IT"/>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536"/>
      </w:tblGrid>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Informazioni anagrafiche di base</w:t>
            </w: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Nome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Cognome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Codice fiscale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Paese e Comune di nascita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Data di nascita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Sesso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Informazioni relative all’indirizzo di residenza</w:t>
            </w: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Via/Piazza, numero civico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CAP</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Città</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Provincia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Paese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Informazioni relative al documento di identificazione</w:t>
            </w: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Tipo di documento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Numero del documento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Data di rilascio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Data di scadenza</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lastRenderedPageBreak/>
              <w:t>Autorità rilasciante</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4110"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r w:rsidRPr="006A5731">
              <w:rPr>
                <w:rFonts w:asciiTheme="minorHAnsi" w:hAnsiTheme="minorHAnsi" w:cstheme="minorHAnsi"/>
                <w:lang w:val="it-IT" w:eastAsia="it-IT"/>
              </w:rPr>
              <w:t>Luogo di rilascio</w:t>
            </w:r>
          </w:p>
        </w:tc>
        <w:tc>
          <w:tcPr>
            <w:tcW w:w="4536" w:type="dxa"/>
            <w:shd w:val="clear" w:color="auto" w:fill="auto"/>
          </w:tcPr>
          <w:p w:rsidR="00EC4BBE" w:rsidRPr="006A5731" w:rsidRDefault="00EC4BBE" w:rsidP="00F454C0">
            <w:pPr>
              <w:widowControl w:val="0"/>
              <w:spacing w:after="0" w:line="360" w:lineRule="auto"/>
              <w:rPr>
                <w:rFonts w:asciiTheme="minorHAnsi" w:hAnsiTheme="minorHAnsi" w:cstheme="minorHAnsi"/>
                <w:lang w:val="it-IT" w:eastAsia="it-IT"/>
              </w:rPr>
            </w:pPr>
          </w:p>
        </w:tc>
      </w:tr>
      <w:tr w:rsidR="00EC4BBE" w:rsidRPr="006A5731" w:rsidTr="00F454C0">
        <w:tc>
          <w:tcPr>
            <w:tcW w:w="8646" w:type="dxa"/>
            <w:gridSpan w:val="2"/>
            <w:shd w:val="clear" w:color="auto" w:fill="auto"/>
          </w:tcPr>
          <w:p w:rsidR="00EC4BBE" w:rsidRPr="006A5731" w:rsidRDefault="00EC4BBE" w:rsidP="00F454C0">
            <w:pPr>
              <w:widowControl w:val="0"/>
              <w:spacing w:after="0" w:line="360" w:lineRule="auto"/>
              <w:rPr>
                <w:rFonts w:asciiTheme="minorHAnsi" w:hAnsiTheme="minorHAnsi" w:cstheme="minorHAnsi"/>
                <w:b/>
                <w:bCs/>
                <w:lang w:val="it-IT" w:eastAsia="it-IT"/>
              </w:rPr>
            </w:pPr>
            <w:r w:rsidRPr="006A5731">
              <w:rPr>
                <w:rFonts w:asciiTheme="minorHAnsi" w:hAnsiTheme="minorHAnsi" w:cstheme="minorHAnsi"/>
                <w:b/>
                <w:bCs/>
                <w:lang w:val="it-IT" w:eastAsia="it-IT"/>
              </w:rPr>
              <w:t>Tipologia di titolare effettivo</w:t>
            </w:r>
          </w:p>
          <w:p w:rsidR="00EC4BBE" w:rsidRPr="006A5731" w:rsidRDefault="00EC4BBE" w:rsidP="00F454C0">
            <w:pPr>
              <w:widowControl w:val="0"/>
              <w:spacing w:after="60" w:line="276" w:lineRule="auto"/>
              <w:ind w:left="604"/>
              <w:rPr>
                <w:rFonts w:asciiTheme="minorHAnsi" w:hAnsiTheme="minorHAnsi" w:cstheme="minorHAnsi"/>
                <w:lang w:val="it-IT" w:eastAsia="it-IT"/>
              </w:rPr>
            </w:pPr>
            <w:r w:rsidRPr="006A5731">
              <w:rPr>
                <w:rFonts w:asciiTheme="minorHAnsi" w:hAnsiTheme="minorHAnsi" w:cstheme="minorHAnsi"/>
                <w:noProof/>
                <w:lang w:val="it-IT" w:eastAsia="it-IT"/>
              </w:rPr>
              <mc:AlternateContent>
                <mc:Choice Requires="wps">
                  <w:drawing>
                    <wp:anchor distT="0" distB="0" distL="114300" distR="114300" simplePos="0" relativeHeight="251658240" behindDoc="0" locked="0" layoutInCell="1" allowOverlap="1">
                      <wp:simplePos x="0" y="0"/>
                      <wp:positionH relativeFrom="column">
                        <wp:posOffset>15240</wp:posOffset>
                      </wp:positionH>
                      <wp:positionV relativeFrom="paragraph">
                        <wp:posOffset>45720</wp:posOffset>
                      </wp:positionV>
                      <wp:extent cx="144780" cy="132080"/>
                      <wp:effectExtent l="0" t="0" r="26670" b="2032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32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FB9CE" id="Rettangolo 5" o:spid="_x0000_s1026" style="position:absolute;margin-left:1.2pt;margin-top:3.6pt;width:11.4pt;height:1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"/>
                  </w:pict>
                </mc:Fallback>
              </mc:AlternateContent>
            </w:r>
            <w:r w:rsidRPr="006A5731">
              <w:rPr>
                <w:rFonts w:asciiTheme="minorHAnsi" w:hAnsiTheme="minorHAnsi" w:cstheme="minorHAnsi"/>
                <w:lang w:val="it-IT" w:eastAsia="it-IT"/>
              </w:rPr>
              <w:t xml:space="preserve">Persona fisica che, conformemente agli assetti organizzativi o statutari dell’operatore economico concorrente, è titolare di </w:t>
            </w:r>
            <w:r w:rsidRPr="006A5731">
              <w:rPr>
                <w:rFonts w:asciiTheme="minorHAnsi" w:hAnsiTheme="minorHAnsi" w:cstheme="minorHAnsi"/>
                <w:u w:val="single"/>
                <w:lang w:val="it-IT" w:eastAsia="it-IT"/>
              </w:rPr>
              <w:t>poteri di rappresentanza legale, amministrazione o direzione dell’operatore economico concorrente</w:t>
            </w:r>
            <w:r w:rsidRPr="006A5731">
              <w:rPr>
                <w:rFonts w:asciiTheme="minorHAnsi" w:hAnsiTheme="minorHAnsi" w:cstheme="minorHAnsi"/>
                <w:lang w:val="it-IT" w:eastAsia="it-IT"/>
              </w:rPr>
              <w:t>:</w:t>
            </w:r>
          </w:p>
          <w:p w:rsidR="00EC4BBE" w:rsidRPr="006A5731" w:rsidRDefault="00EC4BBE" w:rsidP="009247DB">
            <w:pPr>
              <w:widowControl w:val="0"/>
              <w:numPr>
                <w:ilvl w:val="0"/>
                <w:numId w:val="7"/>
              </w:numPr>
              <w:spacing w:after="60" w:line="276" w:lineRule="auto"/>
              <w:ind w:left="891" w:right="0" w:hanging="284"/>
              <w:jc w:val="left"/>
              <w:rPr>
                <w:rFonts w:asciiTheme="minorHAnsi" w:hAnsiTheme="minorHAnsi" w:cstheme="minorHAnsi"/>
                <w:lang w:val="it-IT" w:eastAsia="it-IT"/>
              </w:rPr>
            </w:pPr>
            <w:r w:rsidRPr="006A5731">
              <w:rPr>
                <w:rFonts w:asciiTheme="minorHAnsi" w:hAnsiTheme="minorHAnsi" w:cstheme="minorHAnsi"/>
                <w:lang w:val="it-IT" w:eastAsia="it-IT"/>
              </w:rPr>
              <w:t>carica o funzione societaria esercitata dal titolare effettivo: […].</w:t>
            </w:r>
          </w:p>
          <w:p w:rsidR="00EC4BBE" w:rsidRPr="006A5731" w:rsidRDefault="00EC4BBE" w:rsidP="00F454C0">
            <w:pPr>
              <w:widowControl w:val="0"/>
              <w:spacing w:after="0" w:line="276" w:lineRule="auto"/>
              <w:ind w:left="604"/>
              <w:rPr>
                <w:rFonts w:asciiTheme="minorHAnsi" w:hAnsiTheme="minorHAnsi" w:cstheme="minorHAnsi"/>
                <w:lang w:val="it-IT" w:eastAsia="it-IT"/>
              </w:rPr>
            </w:pPr>
          </w:p>
        </w:tc>
      </w:tr>
    </w:tbl>
    <w:p w:rsidR="00EC4BBE" w:rsidRPr="006A5731" w:rsidRDefault="00EC4BBE" w:rsidP="00EC4BBE">
      <w:pPr>
        <w:widowControl w:val="0"/>
        <w:spacing w:after="0" w:line="276" w:lineRule="auto"/>
        <w:ind w:left="567" w:right="632"/>
        <w:rPr>
          <w:rFonts w:asciiTheme="minorHAnsi" w:hAnsiTheme="minorHAnsi" w:cstheme="minorHAnsi"/>
          <w:i/>
          <w:iCs/>
          <w:lang w:val="it-IT" w:eastAsia="it-IT"/>
        </w:rPr>
      </w:pPr>
      <w:r w:rsidRPr="006A5731">
        <w:rPr>
          <w:rFonts w:asciiTheme="minorHAnsi" w:hAnsiTheme="minorHAnsi" w:cstheme="minorHAnsi"/>
          <w:i/>
          <w:iCs/>
          <w:lang w:val="it-IT" w:eastAsia="it-IT"/>
        </w:rPr>
        <w:t>[In caso di pluralità di titolari effettivi, duplicare la tabella sopra riportata e compilarne i campi anche in relazione agli ulteriori titolari effettivi]</w:t>
      </w:r>
    </w:p>
    <w:p w:rsidR="00EC4BBE" w:rsidRPr="006A5731" w:rsidRDefault="00EC4BBE" w:rsidP="00EC4BBE">
      <w:pPr>
        <w:autoSpaceDE w:val="0"/>
        <w:autoSpaceDN w:val="0"/>
        <w:adjustRightInd w:val="0"/>
        <w:spacing w:after="0" w:line="240" w:lineRule="auto"/>
        <w:jc w:val="left"/>
        <w:rPr>
          <w:rFonts w:asciiTheme="minorHAnsi" w:hAnsiTheme="minorHAnsi" w:cstheme="minorHAnsi"/>
          <w:lang w:val="it-IT" w:eastAsia="it-IT"/>
        </w:rPr>
      </w:pPr>
    </w:p>
    <w:p w:rsidR="00EC4BBE" w:rsidRPr="006A5731" w:rsidRDefault="00EC4BBE" w:rsidP="009247DB">
      <w:pPr>
        <w:numPr>
          <w:ilvl w:val="0"/>
          <w:numId w:val="5"/>
        </w:numPr>
        <w:autoSpaceDE w:val="0"/>
        <w:autoSpaceDN w:val="0"/>
        <w:adjustRightInd w:val="0"/>
        <w:spacing w:after="0" w:line="360" w:lineRule="auto"/>
        <w:ind w:left="357" w:right="207" w:hanging="357"/>
        <w:rPr>
          <w:rFonts w:asciiTheme="minorHAnsi" w:hAnsiTheme="minorHAnsi" w:cstheme="minorHAnsi"/>
          <w:lang w:val="it-IT" w:eastAsia="it-IT"/>
        </w:rPr>
      </w:pPr>
      <w:r w:rsidRPr="006A5731">
        <w:rPr>
          <w:rFonts w:asciiTheme="minorHAnsi" w:hAnsiTheme="minorHAnsi" w:cstheme="minorHAnsi"/>
          <w:lang w:val="it-IT" w:eastAsia="it-IT"/>
        </w:rPr>
        <w:t xml:space="preserve">di impegnarsi, ai sensi dell’art. 18, comma 1, lettera d), del </w:t>
      </w:r>
      <w:proofErr w:type="spellStart"/>
      <w:proofErr w:type="gramStart"/>
      <w:r w:rsidRPr="006A5731">
        <w:rPr>
          <w:rFonts w:asciiTheme="minorHAnsi" w:hAnsiTheme="minorHAnsi" w:cstheme="minorHAnsi"/>
          <w:lang w:val="it-IT" w:eastAsia="it-IT"/>
        </w:rPr>
        <w:t>D.Lgs</w:t>
      </w:r>
      <w:proofErr w:type="gramEnd"/>
      <w:r w:rsidRPr="006A5731">
        <w:rPr>
          <w:rFonts w:asciiTheme="minorHAnsi" w:hAnsiTheme="minorHAnsi" w:cstheme="minorHAnsi"/>
          <w:lang w:val="it-IT" w:eastAsia="it-IT"/>
        </w:rPr>
        <w:t>.</w:t>
      </w:r>
      <w:proofErr w:type="spellEnd"/>
      <w:r w:rsidRPr="006A5731">
        <w:rPr>
          <w:rFonts w:asciiTheme="minorHAnsi" w:hAnsiTheme="minorHAnsi" w:cstheme="minorHAnsi"/>
          <w:lang w:val="it-IT" w:eastAsia="it-IT"/>
        </w:rPr>
        <w:t xml:space="preserve"> n. 231/2007, al costante aggiornamento dei dati e delle informazioni acquisite nello svolgimento delle attività relative all’identificazione del titolare effettivo e alla verifica della sua identità;</w:t>
      </w:r>
    </w:p>
    <w:p w:rsidR="00EC4BBE" w:rsidRPr="006A5731" w:rsidRDefault="00EC4BBE" w:rsidP="009247DB">
      <w:pPr>
        <w:numPr>
          <w:ilvl w:val="0"/>
          <w:numId w:val="5"/>
        </w:numPr>
        <w:autoSpaceDE w:val="0"/>
        <w:autoSpaceDN w:val="0"/>
        <w:adjustRightInd w:val="0"/>
        <w:spacing w:after="0" w:line="360" w:lineRule="auto"/>
        <w:ind w:left="357" w:right="207" w:hanging="357"/>
        <w:rPr>
          <w:rFonts w:asciiTheme="minorHAnsi" w:hAnsiTheme="minorHAnsi" w:cstheme="minorHAnsi"/>
          <w:lang w:val="it-IT" w:eastAsia="it-IT"/>
        </w:rPr>
      </w:pPr>
      <w:r w:rsidRPr="006A5731">
        <w:rPr>
          <w:rFonts w:asciiTheme="minorHAnsi" w:hAnsiTheme="minorHAnsi" w:cstheme="minorHAnsi"/>
          <w:lang w:val="it-IT" w:eastAsia="it-IT"/>
        </w:rPr>
        <w:t>di essere informata, ai sensi e per gli effetti dell’art. 13 della Legge 30 giugno 2003, n. 196 e del Regolamento del Parlamento Europeo e del Consiglio n. 2016/679 del 27 aprile 2016, che i dati personali raccolti saranno trattati, anche con strumenti informatici, nell’ambito e ai fini del procedimento per il quale la presente dichiarazione viene resa, anche in virtù di quanto espressamente specificato nella Richiesta di Offerta e nella ulteriore documentazione di gara relative al presente Appalto Specifico, che qui si intendono integralmente trascritte.</w:t>
      </w:r>
    </w:p>
    <w:p w:rsidR="00EC4BBE" w:rsidRPr="006A5731" w:rsidRDefault="00EC4BBE" w:rsidP="00EC4BBE">
      <w:pPr>
        <w:autoSpaceDE w:val="0"/>
        <w:autoSpaceDN w:val="0"/>
        <w:adjustRightInd w:val="0"/>
        <w:spacing w:after="0" w:line="240" w:lineRule="auto"/>
        <w:rPr>
          <w:rFonts w:asciiTheme="minorHAnsi" w:hAnsiTheme="minorHAnsi" w:cstheme="minorHAnsi"/>
          <w:lang w:val="it-IT" w:eastAsia="it-IT"/>
        </w:rPr>
      </w:pPr>
    </w:p>
    <w:p w:rsidR="00EC4BBE" w:rsidRPr="006A5731" w:rsidRDefault="00EC4BBE" w:rsidP="00EC4BBE">
      <w:pPr>
        <w:autoSpaceDE w:val="0"/>
        <w:autoSpaceDN w:val="0"/>
        <w:adjustRightInd w:val="0"/>
        <w:spacing w:after="0" w:line="240" w:lineRule="auto"/>
        <w:rPr>
          <w:rFonts w:asciiTheme="minorHAnsi" w:hAnsiTheme="minorHAnsi" w:cstheme="minorHAnsi"/>
          <w:lang w:val="it-IT" w:eastAsia="it-IT"/>
        </w:rPr>
      </w:pPr>
    </w:p>
    <w:p w:rsidR="00EC4BBE" w:rsidRPr="006A5731" w:rsidRDefault="00EC4BBE" w:rsidP="00EC4BBE">
      <w:pPr>
        <w:autoSpaceDE w:val="0"/>
        <w:autoSpaceDN w:val="0"/>
        <w:adjustRightInd w:val="0"/>
        <w:spacing w:after="0" w:line="360" w:lineRule="auto"/>
        <w:ind w:right="207"/>
        <w:rPr>
          <w:rFonts w:asciiTheme="minorHAnsi" w:hAnsiTheme="minorHAnsi" w:cstheme="minorHAnsi"/>
          <w:lang w:val="it-IT" w:eastAsia="it-IT"/>
        </w:rPr>
      </w:pPr>
      <w:r w:rsidRPr="006A5731">
        <w:rPr>
          <w:rFonts w:asciiTheme="minorHAnsi" w:hAnsiTheme="minorHAnsi" w:cstheme="minorHAnsi"/>
          <w:lang w:val="it-IT" w:eastAsia="it-IT"/>
        </w:rPr>
        <w:t>NB: Il documento dovrà essere sottoscritto con firma digitale dal legale rappresentante del concorrente (o da persona munita da comprovati poteri di firma).</w:t>
      </w:r>
    </w:p>
    <w:p w:rsidR="00EC4BBE" w:rsidRPr="006A5731" w:rsidRDefault="00EC4BBE" w:rsidP="00EC4BBE">
      <w:pPr>
        <w:spacing w:after="0" w:line="280" w:lineRule="exact"/>
        <w:jc w:val="left"/>
        <w:rPr>
          <w:rFonts w:asciiTheme="minorHAnsi" w:hAnsiTheme="minorHAnsi" w:cstheme="minorHAnsi"/>
          <w:b/>
          <w:i/>
          <w:caps/>
          <w:kern w:val="1"/>
          <w:lang w:val="it-IT"/>
        </w:rPr>
      </w:pPr>
      <w:r w:rsidRPr="006A5731">
        <w:rPr>
          <w:rFonts w:asciiTheme="minorHAnsi" w:hAnsiTheme="minorHAnsi" w:cstheme="minorHAnsi"/>
          <w:b/>
          <w:i/>
          <w:caps/>
          <w:kern w:val="1"/>
          <w:lang w:val="it-IT"/>
        </w:rPr>
        <w:br w:type="page"/>
      </w:r>
    </w:p>
    <w:p w:rsidR="00EC4BBE" w:rsidRPr="009D7E03" w:rsidRDefault="00C07B94" w:rsidP="00EC4BBE">
      <w:pPr>
        <w:widowControl w:val="0"/>
        <w:autoSpaceDE w:val="0"/>
        <w:autoSpaceDN w:val="0"/>
        <w:spacing w:after="0" w:line="240" w:lineRule="auto"/>
        <w:ind w:right="41"/>
        <w:outlineLvl w:val="0"/>
        <w:rPr>
          <w:rFonts w:asciiTheme="minorHAnsi" w:hAnsiTheme="minorHAnsi" w:cstheme="minorHAnsi"/>
          <w:b/>
          <w:iCs/>
          <w:kern w:val="28"/>
          <w:lang w:val="it-IT" w:eastAsia="it-IT"/>
        </w:rPr>
      </w:pPr>
      <w:r w:rsidRPr="009D7E03">
        <w:rPr>
          <w:rFonts w:asciiTheme="minorHAnsi" w:hAnsiTheme="minorHAnsi" w:cstheme="minorHAnsi"/>
          <w:b/>
          <w:bCs/>
          <w:iCs/>
          <w:lang w:val="it-IT" w:eastAsia="it-IT" w:bidi="it-IT"/>
        </w:rPr>
        <w:lastRenderedPageBreak/>
        <w:t>Autodichiarazione di assenza di conflitto di interessi</w:t>
      </w:r>
      <w:r w:rsidRPr="009D7E03">
        <w:rPr>
          <w:rFonts w:asciiTheme="minorHAnsi" w:hAnsiTheme="minorHAnsi" w:cstheme="minorHAnsi"/>
          <w:b/>
          <w:bCs/>
          <w:iCs/>
          <w:smallCaps/>
          <w:lang w:val="it-IT" w:eastAsia="it-IT" w:bidi="it-IT"/>
        </w:rPr>
        <w:t xml:space="preserve"> </w:t>
      </w:r>
      <w:r w:rsidRPr="009D7E03">
        <w:rPr>
          <w:rFonts w:asciiTheme="minorHAnsi" w:hAnsiTheme="minorHAnsi" w:cstheme="minorHAnsi"/>
          <w:b/>
          <w:bCs/>
          <w:iCs/>
          <w:lang w:val="it-IT" w:eastAsia="it-IT" w:bidi="it-IT"/>
        </w:rPr>
        <w:t>relativa all’</w:t>
      </w:r>
      <w:r w:rsidRPr="009D7E03">
        <w:rPr>
          <w:rFonts w:asciiTheme="minorHAnsi" w:hAnsiTheme="minorHAnsi" w:cstheme="minorHAnsi"/>
          <w:b/>
          <w:iCs/>
          <w:kern w:val="28"/>
          <w:lang w:val="it-IT" w:eastAsia="it-IT"/>
        </w:rPr>
        <w:t xml:space="preserve">appalto specifico indetto da ARES Sardegna, nell’ambito del sistema dinamico di acquisizione della pubblica amministrazione per </w:t>
      </w:r>
      <w:r w:rsidR="00EC4BBE" w:rsidRPr="009D7E03">
        <w:rPr>
          <w:rFonts w:asciiTheme="minorHAnsi" w:hAnsiTheme="minorHAnsi" w:cstheme="minorHAnsi"/>
          <w:b/>
          <w:iCs/>
          <w:kern w:val="28"/>
          <w:lang w:val="it-IT" w:eastAsia="it-IT"/>
        </w:rPr>
        <w:t xml:space="preserve">“SDAPA ICT”, </w:t>
      </w:r>
      <w:r w:rsidRPr="009D7E03">
        <w:rPr>
          <w:rFonts w:asciiTheme="minorHAnsi" w:hAnsiTheme="minorHAnsi" w:cstheme="minorHAnsi"/>
          <w:b/>
          <w:bCs/>
          <w:iCs/>
          <w:kern w:val="28"/>
          <w:lang w:val="it-IT" w:eastAsia="it-IT"/>
        </w:rPr>
        <w:t xml:space="preserve">per </w:t>
      </w:r>
      <w:r w:rsidR="002D75EB">
        <w:rPr>
          <w:rFonts w:asciiTheme="minorHAnsi" w:hAnsiTheme="minorHAnsi" w:cstheme="minorHAnsi"/>
          <w:b/>
          <w:bCs/>
          <w:iCs/>
          <w:kern w:val="28"/>
          <w:lang w:val="it-IT" w:eastAsia="it-IT"/>
        </w:rPr>
        <w:t xml:space="preserve">la fornitura di </w:t>
      </w:r>
      <w:r w:rsidR="002D75EB" w:rsidRPr="00375476">
        <w:rPr>
          <w:rFonts w:eastAsia="MS Mincho"/>
          <w:b/>
          <w:bCs/>
          <w:color w:val="auto"/>
          <w:sz w:val="20"/>
          <w:szCs w:val="20"/>
          <w:lang w:val="it-IT" w:eastAsia="it-IT"/>
        </w:rPr>
        <w:t xml:space="preserve">un </w:t>
      </w:r>
      <w:r w:rsidR="002D75EB">
        <w:rPr>
          <w:rFonts w:eastAsia="MS Mincho"/>
          <w:b/>
          <w:bCs/>
          <w:color w:val="auto"/>
          <w:sz w:val="20"/>
          <w:szCs w:val="20"/>
          <w:lang w:val="it-IT" w:eastAsia="it-IT"/>
        </w:rPr>
        <w:t>“</w:t>
      </w:r>
      <w:r w:rsidR="002D75EB" w:rsidRPr="00375476">
        <w:rPr>
          <w:rFonts w:eastAsia="MS Mincho"/>
          <w:b/>
          <w:bCs/>
          <w:color w:val="auto"/>
          <w:sz w:val="20"/>
          <w:szCs w:val="20"/>
          <w:lang w:val="it-IT" w:eastAsia="it-IT"/>
        </w:rPr>
        <w:t xml:space="preserve">servizio in modalità </w:t>
      </w:r>
      <w:proofErr w:type="spellStart"/>
      <w:r w:rsidR="002D75EB" w:rsidRPr="00375476">
        <w:rPr>
          <w:rFonts w:eastAsia="MS Mincho"/>
          <w:b/>
          <w:bCs/>
          <w:color w:val="auto"/>
          <w:sz w:val="20"/>
          <w:szCs w:val="20"/>
          <w:lang w:val="it-IT" w:eastAsia="it-IT"/>
        </w:rPr>
        <w:t>saas</w:t>
      </w:r>
      <w:proofErr w:type="spellEnd"/>
      <w:r w:rsidR="002D75EB" w:rsidRPr="00375476">
        <w:rPr>
          <w:rFonts w:eastAsia="MS Mincho"/>
          <w:b/>
          <w:bCs/>
          <w:color w:val="auto"/>
          <w:sz w:val="20"/>
          <w:szCs w:val="20"/>
          <w:lang w:val="it-IT" w:eastAsia="it-IT"/>
        </w:rPr>
        <w:t xml:space="preserve"> per la registrazione degli accessi del personale, anche in sedi non collegate alla rete dati aziendale - virtualizzazione dei terminali di rilevazione presenze</w:t>
      </w:r>
      <w:r w:rsidR="002D75EB" w:rsidRPr="004E2DCA">
        <w:rPr>
          <w:b/>
          <w:bCs/>
        </w:rPr>
        <w:t>”</w:t>
      </w:r>
      <w:r w:rsidR="002D75EB" w:rsidRPr="008612F8">
        <w:rPr>
          <w:rFonts w:asciiTheme="minorHAnsi" w:hAnsiTheme="minorHAnsi" w:cstheme="minorHAnsi"/>
          <w:b/>
          <w:bCs/>
          <w:lang w:val="it-IT"/>
        </w:rPr>
        <w:t>.</w:t>
      </w:r>
    </w:p>
    <w:p w:rsidR="00EC4BBE" w:rsidRPr="006A5731" w:rsidRDefault="00EC4BBE" w:rsidP="00EC4BBE">
      <w:pPr>
        <w:widowControl w:val="0"/>
        <w:autoSpaceDE w:val="0"/>
        <w:autoSpaceDN w:val="0"/>
        <w:spacing w:after="0" w:line="240" w:lineRule="auto"/>
        <w:ind w:right="41"/>
        <w:outlineLvl w:val="0"/>
        <w:rPr>
          <w:rFonts w:asciiTheme="minorHAnsi" w:hAnsiTheme="minorHAnsi" w:cstheme="minorHAnsi"/>
          <w:b/>
          <w:iCs/>
          <w:kern w:val="28"/>
          <w:lang w:val="it-IT" w:eastAsia="it-IT"/>
        </w:rPr>
      </w:pPr>
    </w:p>
    <w:p w:rsidR="00EC4BBE" w:rsidRPr="006A5731" w:rsidRDefault="00EC4BBE" w:rsidP="00EC4BBE">
      <w:pPr>
        <w:widowControl w:val="0"/>
        <w:autoSpaceDE w:val="0"/>
        <w:autoSpaceDN w:val="0"/>
        <w:spacing w:after="0" w:line="240" w:lineRule="auto"/>
        <w:ind w:right="41"/>
        <w:outlineLvl w:val="0"/>
        <w:rPr>
          <w:rFonts w:asciiTheme="minorHAnsi" w:hAnsiTheme="minorHAnsi" w:cstheme="minorHAnsi"/>
          <w:lang w:val="it-IT" w:eastAsia="it-IT" w:bidi="it-IT"/>
        </w:rPr>
      </w:pPr>
    </w:p>
    <w:p w:rsidR="00EC4BBE" w:rsidRPr="006A5731" w:rsidRDefault="00EC4BBE" w:rsidP="00EC4BBE">
      <w:pPr>
        <w:widowControl w:val="0"/>
        <w:autoSpaceDE w:val="0"/>
        <w:autoSpaceDN w:val="0"/>
        <w:spacing w:after="0" w:line="360" w:lineRule="auto"/>
        <w:rPr>
          <w:rFonts w:asciiTheme="minorHAnsi" w:hAnsiTheme="minorHAnsi" w:cstheme="minorHAnsi"/>
          <w:lang w:val="it-IT" w:eastAsia="it-IT" w:bidi="it-IT"/>
        </w:rPr>
      </w:pPr>
      <w:r w:rsidRPr="006A5731">
        <w:rPr>
          <w:rFonts w:asciiTheme="minorHAnsi" w:hAnsiTheme="minorHAnsi" w:cstheme="minorHAnsi"/>
          <w:lang w:val="it-IT" w:eastAsia="it-IT" w:bidi="it-IT"/>
        </w:rPr>
        <w:t>La/Il</w:t>
      </w:r>
      <w:r w:rsidRPr="006A5731">
        <w:rPr>
          <w:rFonts w:asciiTheme="minorHAnsi" w:hAnsiTheme="minorHAnsi" w:cstheme="minorHAnsi"/>
          <w:spacing w:val="-13"/>
          <w:lang w:val="it-IT" w:eastAsia="it-IT" w:bidi="it-IT"/>
        </w:rPr>
        <w:t xml:space="preserve"> </w:t>
      </w:r>
      <w:r w:rsidRPr="006A5731">
        <w:rPr>
          <w:rFonts w:asciiTheme="minorHAnsi" w:hAnsiTheme="minorHAnsi" w:cstheme="minorHAnsi"/>
          <w:lang w:val="it-IT" w:eastAsia="it-IT" w:bidi="it-IT"/>
        </w:rPr>
        <w:t>sottoscritta/o […], nata/o</w:t>
      </w:r>
      <w:r w:rsidRPr="006A5731">
        <w:rPr>
          <w:rFonts w:asciiTheme="minorHAnsi" w:hAnsiTheme="minorHAnsi" w:cstheme="minorHAnsi"/>
          <w:spacing w:val="-13"/>
          <w:lang w:val="it-IT" w:eastAsia="it-IT" w:bidi="it-IT"/>
        </w:rPr>
        <w:t xml:space="preserve"> </w:t>
      </w:r>
      <w:r w:rsidRPr="006A5731">
        <w:rPr>
          <w:rFonts w:asciiTheme="minorHAnsi" w:hAnsiTheme="minorHAnsi" w:cstheme="minorHAnsi"/>
          <w:lang w:val="it-IT" w:eastAsia="it-IT" w:bidi="it-IT"/>
        </w:rPr>
        <w:t xml:space="preserve">a […], </w:t>
      </w:r>
      <w:proofErr w:type="spellStart"/>
      <w:r w:rsidRPr="006A5731">
        <w:rPr>
          <w:rFonts w:asciiTheme="minorHAnsi" w:hAnsiTheme="minorHAnsi" w:cstheme="minorHAnsi"/>
          <w:spacing w:val="-5"/>
          <w:lang w:val="it-IT" w:eastAsia="it-IT" w:bidi="it-IT"/>
        </w:rPr>
        <w:t>prov</w:t>
      </w:r>
      <w:proofErr w:type="spellEnd"/>
      <w:r w:rsidRPr="006A5731">
        <w:rPr>
          <w:rFonts w:asciiTheme="minorHAnsi" w:hAnsiTheme="minorHAnsi" w:cstheme="minorHAnsi"/>
          <w:spacing w:val="-5"/>
          <w:lang w:val="it-IT" w:eastAsia="it-IT" w:bidi="it-IT"/>
        </w:rPr>
        <w:t>.</w:t>
      </w:r>
      <w:r w:rsidRPr="006A5731">
        <w:rPr>
          <w:rFonts w:asciiTheme="minorHAnsi" w:hAnsiTheme="minorHAnsi" w:cstheme="minorHAnsi"/>
          <w:spacing w:val="-19"/>
          <w:lang w:val="it-IT" w:eastAsia="it-IT" w:bidi="it-IT"/>
        </w:rPr>
        <w:t xml:space="preserve"> </w:t>
      </w:r>
      <w:r w:rsidRPr="006A5731">
        <w:rPr>
          <w:rFonts w:asciiTheme="minorHAnsi" w:hAnsiTheme="minorHAnsi" w:cstheme="minorHAnsi"/>
          <w:spacing w:val="-4"/>
          <w:lang w:val="it-IT" w:eastAsia="it-IT" w:bidi="it-IT"/>
        </w:rPr>
        <w:t>([…]</w:t>
      </w:r>
      <w:r w:rsidRPr="006A5731">
        <w:rPr>
          <w:rFonts w:asciiTheme="minorHAnsi" w:hAnsiTheme="minorHAnsi" w:cstheme="minorHAnsi"/>
          <w:spacing w:val="-18"/>
          <w:lang w:val="it-IT" w:eastAsia="it-IT" w:bidi="it-IT"/>
        </w:rPr>
        <w:t xml:space="preserve">), </w:t>
      </w:r>
      <w:r w:rsidRPr="006A5731">
        <w:rPr>
          <w:rFonts w:asciiTheme="minorHAnsi" w:hAnsiTheme="minorHAnsi" w:cstheme="minorHAnsi"/>
          <w:lang w:val="it-IT" w:eastAsia="it-IT" w:bidi="it-IT"/>
        </w:rPr>
        <w:t>il […], C.F. […], residente</w:t>
      </w:r>
      <w:r w:rsidRPr="006A5731">
        <w:rPr>
          <w:rFonts w:asciiTheme="minorHAnsi" w:hAnsiTheme="minorHAnsi" w:cstheme="minorHAnsi"/>
          <w:spacing w:val="-11"/>
          <w:lang w:val="it-IT" w:eastAsia="it-IT" w:bidi="it-IT"/>
        </w:rPr>
        <w:t xml:space="preserve"> a […], </w:t>
      </w:r>
      <w:proofErr w:type="spellStart"/>
      <w:r w:rsidRPr="006A5731">
        <w:rPr>
          <w:rFonts w:asciiTheme="minorHAnsi" w:hAnsiTheme="minorHAnsi" w:cstheme="minorHAnsi"/>
          <w:spacing w:val="16"/>
          <w:lang w:val="it-IT" w:eastAsia="it-IT" w:bidi="it-IT"/>
        </w:rPr>
        <w:t>prov</w:t>
      </w:r>
      <w:proofErr w:type="spellEnd"/>
      <w:r w:rsidRPr="006A5731">
        <w:rPr>
          <w:rFonts w:asciiTheme="minorHAnsi" w:hAnsiTheme="minorHAnsi" w:cstheme="minorHAnsi"/>
          <w:spacing w:val="16"/>
          <w:lang w:val="it-IT" w:eastAsia="it-IT" w:bidi="it-IT"/>
        </w:rPr>
        <w:t>. ([…]</w:t>
      </w:r>
      <w:r w:rsidRPr="006A5731">
        <w:rPr>
          <w:rFonts w:asciiTheme="minorHAnsi" w:hAnsiTheme="minorHAnsi" w:cstheme="minorHAnsi"/>
          <w:lang w:val="it-IT" w:eastAsia="it-IT" w:bidi="it-IT"/>
        </w:rPr>
        <w:t>),</w:t>
      </w:r>
      <w:r w:rsidRPr="006A5731">
        <w:rPr>
          <w:rFonts w:asciiTheme="minorHAnsi" w:hAnsiTheme="minorHAnsi" w:cstheme="minorHAnsi"/>
          <w:spacing w:val="3"/>
          <w:lang w:val="it-IT" w:eastAsia="it-IT" w:bidi="it-IT"/>
        </w:rPr>
        <w:t xml:space="preserve"> </w:t>
      </w:r>
      <w:r w:rsidRPr="006A5731">
        <w:rPr>
          <w:rFonts w:asciiTheme="minorHAnsi" w:hAnsiTheme="minorHAnsi" w:cstheme="minorHAnsi"/>
          <w:spacing w:val="8"/>
          <w:lang w:val="it-IT" w:eastAsia="it-IT" w:bidi="it-IT"/>
        </w:rPr>
        <w:t>in</w:t>
      </w:r>
      <w:r w:rsidRPr="006A5731">
        <w:rPr>
          <w:rFonts w:asciiTheme="minorHAnsi" w:hAnsiTheme="minorHAnsi" w:cstheme="minorHAnsi"/>
          <w:spacing w:val="19"/>
          <w:lang w:val="it-IT" w:eastAsia="it-IT" w:bidi="it-IT"/>
        </w:rPr>
        <w:t xml:space="preserve"> </w:t>
      </w:r>
      <w:r w:rsidRPr="006A5731">
        <w:rPr>
          <w:rFonts w:asciiTheme="minorHAnsi" w:hAnsiTheme="minorHAnsi" w:cstheme="minorHAnsi"/>
          <w:spacing w:val="16"/>
          <w:lang w:val="it-IT" w:eastAsia="it-IT" w:bidi="it-IT"/>
        </w:rPr>
        <w:t xml:space="preserve">via/piazza […], </w:t>
      </w:r>
      <w:r w:rsidRPr="006A5731">
        <w:rPr>
          <w:rFonts w:asciiTheme="minorHAnsi" w:hAnsiTheme="minorHAnsi" w:cstheme="minorHAnsi"/>
          <w:lang w:val="it-IT" w:eastAsia="it-IT" w:bidi="it-IT"/>
        </w:rPr>
        <w:t>n. […], CAP […], indirizzo e-mail/PEC […], telefono […], professione […], coinvolto in qualità</w:t>
      </w:r>
      <w:r w:rsidRPr="006A5731">
        <w:rPr>
          <w:rFonts w:asciiTheme="minorHAnsi" w:hAnsiTheme="minorHAnsi" w:cstheme="minorHAnsi"/>
          <w:spacing w:val="-12"/>
          <w:lang w:val="it-IT" w:eastAsia="it-IT" w:bidi="it-IT"/>
        </w:rPr>
        <w:t xml:space="preserve"> </w:t>
      </w:r>
      <w:r w:rsidRPr="006A5731">
        <w:rPr>
          <w:rFonts w:asciiTheme="minorHAnsi" w:hAnsiTheme="minorHAnsi" w:cstheme="minorHAnsi"/>
          <w:lang w:val="it-IT" w:eastAsia="it-IT" w:bidi="it-IT"/>
        </w:rPr>
        <w:t xml:space="preserve">di: </w:t>
      </w:r>
    </w:p>
    <w:p w:rsidR="00EC4BBE" w:rsidRPr="006A5731" w:rsidRDefault="00EC4BBE" w:rsidP="00EC4BBE">
      <w:pPr>
        <w:autoSpaceDE w:val="0"/>
        <w:autoSpaceDN w:val="0"/>
        <w:adjustRightInd w:val="0"/>
        <w:spacing w:after="0" w:line="360" w:lineRule="auto"/>
        <w:ind w:left="426"/>
        <w:jc w:val="left"/>
        <w:rPr>
          <w:rFonts w:asciiTheme="minorHAnsi" w:eastAsia="Calibri" w:hAnsiTheme="minorHAnsi" w:cstheme="minorHAnsi"/>
          <w:lang w:val="it-IT"/>
        </w:rPr>
      </w:pPr>
      <w:r w:rsidRPr="006A5731">
        <w:rPr>
          <w:rFonts w:asciiTheme="minorHAnsi" w:eastAsia="Calibri" w:hAnsiTheme="minorHAnsi" w:cstheme="minorHAnsi"/>
          <w:noProof/>
          <w:lang w:val="it-IT" w:eastAsia="it-IT"/>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10795</wp:posOffset>
                </wp:positionV>
                <wp:extent cx="150495" cy="127635"/>
                <wp:effectExtent l="0" t="0" r="20955" b="24765"/>
                <wp:wrapNone/>
                <wp:docPr id="4"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276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6D96C" id="Rettangolo 4" o:spid="_x0000_s1026" style="position:absolute;margin-left:.35pt;margin-top:.85pt;width:11.85pt;height:10.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"/>
            </w:pict>
          </mc:Fallback>
        </mc:AlternateContent>
      </w:r>
      <w:r w:rsidRPr="006A5731">
        <w:rPr>
          <w:rFonts w:asciiTheme="minorHAnsi" w:eastAsia="Calibri" w:hAnsiTheme="minorHAnsi" w:cstheme="minorHAnsi"/>
          <w:lang w:val="it-IT"/>
        </w:rPr>
        <w:t xml:space="preserve">legale rappresentante </w:t>
      </w:r>
    </w:p>
    <w:p w:rsidR="00EC4BBE" w:rsidRPr="006A5731" w:rsidRDefault="00EC4BBE" w:rsidP="00EC4BBE">
      <w:pPr>
        <w:autoSpaceDE w:val="0"/>
        <w:autoSpaceDN w:val="0"/>
        <w:adjustRightInd w:val="0"/>
        <w:spacing w:after="78" w:line="360" w:lineRule="auto"/>
        <w:ind w:left="426"/>
        <w:jc w:val="left"/>
        <w:rPr>
          <w:rFonts w:asciiTheme="minorHAnsi" w:eastAsia="Calibri" w:hAnsiTheme="minorHAnsi" w:cstheme="minorHAnsi"/>
          <w:lang w:val="it-IT"/>
        </w:rPr>
      </w:pPr>
      <w:r w:rsidRPr="006A5731">
        <w:rPr>
          <w:rFonts w:asciiTheme="minorHAnsi" w:eastAsia="Calibri" w:hAnsiTheme="minorHAnsi" w:cstheme="minorHAnsi"/>
          <w:noProof/>
          <w:lang w:val="it-IT" w:eastAsia="it-IT"/>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16510</wp:posOffset>
                </wp:positionV>
                <wp:extent cx="150495" cy="127635"/>
                <wp:effectExtent l="0" t="0" r="20955" b="24765"/>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276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38FD9" id="Rettangolo 3" o:spid="_x0000_s1026" style="position:absolute;margin-left:.05pt;margin-top:1.3pt;width:11.85pt;height:1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"/>
            </w:pict>
          </mc:Fallback>
        </mc:AlternateContent>
      </w:r>
      <w:r w:rsidRPr="006A5731">
        <w:rPr>
          <w:rFonts w:asciiTheme="minorHAnsi" w:eastAsia="Calibri" w:hAnsiTheme="minorHAnsi" w:cstheme="minorHAnsi"/>
          <w:lang w:val="it-IT"/>
        </w:rPr>
        <w:t xml:space="preserve">titolare </w:t>
      </w:r>
    </w:p>
    <w:p w:rsidR="00EC4BBE" w:rsidRPr="006A5731" w:rsidRDefault="00EC4BBE" w:rsidP="00EC4BBE">
      <w:pPr>
        <w:autoSpaceDE w:val="0"/>
        <w:autoSpaceDN w:val="0"/>
        <w:adjustRightInd w:val="0"/>
        <w:spacing w:after="78" w:line="360" w:lineRule="auto"/>
        <w:ind w:left="426"/>
        <w:jc w:val="left"/>
        <w:rPr>
          <w:rFonts w:asciiTheme="minorHAnsi" w:eastAsia="Calibri" w:hAnsiTheme="minorHAnsi" w:cstheme="minorHAnsi"/>
          <w:lang w:val="it-IT"/>
        </w:rPr>
      </w:pPr>
      <w:r w:rsidRPr="006A5731">
        <w:rPr>
          <w:rFonts w:asciiTheme="minorHAnsi" w:eastAsia="Calibri" w:hAnsiTheme="minorHAnsi" w:cstheme="minorHAnsi"/>
          <w:noProof/>
          <w:lang w:val="it-IT" w:eastAsia="it-IT"/>
        </w:rPr>
        <mc:AlternateContent>
          <mc:Choice Requires="wps">
            <w:drawing>
              <wp:anchor distT="0" distB="0" distL="114300" distR="114300" simplePos="0" relativeHeight="251661312" behindDoc="0" locked="0" layoutInCell="1" allowOverlap="1">
                <wp:simplePos x="0" y="0"/>
                <wp:positionH relativeFrom="column">
                  <wp:posOffset>6350</wp:posOffset>
                </wp:positionH>
                <wp:positionV relativeFrom="paragraph">
                  <wp:posOffset>18415</wp:posOffset>
                </wp:positionV>
                <wp:extent cx="150495" cy="127635"/>
                <wp:effectExtent l="0" t="0" r="20955" b="24765"/>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276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DAAC2" id="Rettangolo 2" o:spid="_x0000_s1026" style="position:absolute;margin-left:.5pt;margin-top:1.45pt;width:11.85pt;height:10.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"/>
            </w:pict>
          </mc:Fallback>
        </mc:AlternateContent>
      </w:r>
      <w:r w:rsidRPr="006A5731">
        <w:rPr>
          <w:rFonts w:asciiTheme="minorHAnsi" w:eastAsia="Calibri" w:hAnsiTheme="minorHAnsi" w:cstheme="minorHAnsi"/>
          <w:lang w:val="it-IT"/>
        </w:rPr>
        <w:t xml:space="preserve">procuratore </w:t>
      </w:r>
    </w:p>
    <w:p w:rsidR="00EC4BBE" w:rsidRPr="006A5731" w:rsidRDefault="00EC4BBE" w:rsidP="00EC4BBE">
      <w:pPr>
        <w:autoSpaceDE w:val="0"/>
        <w:autoSpaceDN w:val="0"/>
        <w:adjustRightInd w:val="0"/>
        <w:spacing w:after="0" w:line="360" w:lineRule="auto"/>
        <w:ind w:left="426"/>
        <w:jc w:val="left"/>
        <w:rPr>
          <w:rFonts w:asciiTheme="minorHAnsi" w:eastAsia="Calibri" w:hAnsiTheme="minorHAnsi" w:cstheme="minorHAnsi"/>
          <w:lang w:val="it-IT"/>
        </w:rPr>
      </w:pPr>
      <w:r w:rsidRPr="006A5731">
        <w:rPr>
          <w:rFonts w:asciiTheme="minorHAnsi" w:eastAsia="Calibri" w:hAnsiTheme="minorHAnsi" w:cstheme="minorHAnsi"/>
          <w:noProof/>
          <w:lang w:val="it-IT" w:eastAsia="it-IT"/>
        </w:rPr>
        <mc:AlternateContent>
          <mc:Choice Requires="wps">
            <w:drawing>
              <wp:anchor distT="0" distB="0" distL="114300" distR="114300" simplePos="0" relativeHeight="251662336" behindDoc="0" locked="0" layoutInCell="1" allowOverlap="1">
                <wp:simplePos x="0" y="0"/>
                <wp:positionH relativeFrom="column">
                  <wp:posOffset>4445</wp:posOffset>
                </wp:positionH>
                <wp:positionV relativeFrom="paragraph">
                  <wp:posOffset>14605</wp:posOffset>
                </wp:positionV>
                <wp:extent cx="150495" cy="127635"/>
                <wp:effectExtent l="0" t="0" r="20955" b="24765"/>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276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FFC46" id="Rettangolo 1" o:spid="_x0000_s1026" style="position:absolute;margin-left:.35pt;margin-top:1.15pt;width:11.85pt;height:10.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"/>
            </w:pict>
          </mc:Fallback>
        </mc:AlternateContent>
      </w:r>
      <w:r w:rsidRPr="006A5731">
        <w:rPr>
          <w:rFonts w:asciiTheme="minorHAnsi" w:eastAsia="Calibri" w:hAnsiTheme="minorHAnsi" w:cstheme="minorHAnsi"/>
          <w:lang w:val="it-IT"/>
        </w:rPr>
        <w:t xml:space="preserve">(altro specificare) </w:t>
      </w:r>
    </w:p>
    <w:p w:rsidR="00EC4BBE" w:rsidRPr="006A5731" w:rsidRDefault="00EC4BBE" w:rsidP="00EC4BBE">
      <w:pPr>
        <w:widowControl w:val="0"/>
        <w:autoSpaceDE w:val="0"/>
        <w:autoSpaceDN w:val="0"/>
        <w:spacing w:after="0" w:line="360" w:lineRule="auto"/>
        <w:rPr>
          <w:rFonts w:asciiTheme="minorHAnsi" w:hAnsiTheme="minorHAnsi" w:cstheme="minorHAnsi"/>
          <w:lang w:val="it-IT" w:eastAsia="it-IT" w:bidi="it-IT"/>
        </w:rPr>
      </w:pPr>
      <w:r w:rsidRPr="006A5731">
        <w:rPr>
          <w:rFonts w:asciiTheme="minorHAnsi" w:hAnsiTheme="minorHAnsi" w:cstheme="minorHAnsi"/>
          <w:lang w:val="it-IT" w:eastAsia="it-IT" w:bidi="it-IT"/>
        </w:rPr>
        <w:t>dell’impresa/società […], con sede a […] (</w:t>
      </w:r>
      <w:proofErr w:type="spellStart"/>
      <w:r w:rsidRPr="006A5731">
        <w:rPr>
          <w:rFonts w:asciiTheme="minorHAnsi" w:hAnsiTheme="minorHAnsi" w:cstheme="minorHAnsi"/>
          <w:lang w:val="it-IT" w:eastAsia="it-IT" w:bidi="it-IT"/>
        </w:rPr>
        <w:t>prov</w:t>
      </w:r>
      <w:proofErr w:type="spellEnd"/>
      <w:r w:rsidRPr="006A5731">
        <w:rPr>
          <w:rFonts w:asciiTheme="minorHAnsi" w:hAnsiTheme="minorHAnsi" w:cstheme="minorHAnsi"/>
          <w:lang w:val="it-IT" w:eastAsia="it-IT" w:bidi="it-IT"/>
        </w:rPr>
        <w:t xml:space="preserve">. […]), CAP […], in via/piazza […], indirizzo e-mail/PEC […], C.F. […], Partita IVA […], nella procedura di gara </w:t>
      </w:r>
      <w:r w:rsidR="002073E9" w:rsidRPr="006A5731">
        <w:rPr>
          <w:rFonts w:asciiTheme="minorHAnsi" w:hAnsiTheme="minorHAnsi" w:cstheme="minorHAnsi"/>
          <w:lang w:val="it-IT" w:eastAsia="it-IT" w:bidi="it-IT"/>
        </w:rPr>
        <w:t>in oggetto</w:t>
      </w:r>
      <w:r w:rsidR="007561E8" w:rsidRPr="006A5731">
        <w:rPr>
          <w:rFonts w:asciiTheme="minorHAnsi" w:hAnsiTheme="minorHAnsi" w:cstheme="minorHAnsi"/>
          <w:lang w:val="it-IT" w:eastAsia="it-IT" w:bidi="it-IT"/>
        </w:rPr>
        <w:t>, v</w:t>
      </w:r>
      <w:r w:rsidRPr="006A5731">
        <w:rPr>
          <w:rFonts w:asciiTheme="minorHAnsi" w:hAnsiTheme="minorHAnsi" w:cstheme="minorHAnsi"/>
          <w:lang w:val="it-IT" w:eastAsia="it-IT" w:bidi="it-IT"/>
        </w:rPr>
        <w:t xml:space="preserve">ista </w:t>
      </w:r>
      <w:r w:rsidRPr="006A5731">
        <w:rPr>
          <w:rFonts w:asciiTheme="minorHAnsi" w:hAnsiTheme="minorHAnsi" w:cstheme="minorHAnsi"/>
          <w:spacing w:val="-8"/>
          <w:lang w:val="it-IT" w:eastAsia="it-IT" w:bidi="it-IT"/>
        </w:rPr>
        <w:t xml:space="preserve">la </w:t>
      </w:r>
      <w:r w:rsidRPr="006A5731">
        <w:rPr>
          <w:rFonts w:asciiTheme="minorHAnsi" w:hAnsiTheme="minorHAnsi" w:cstheme="minorHAnsi"/>
          <w:lang w:val="it-IT" w:eastAsia="it-IT" w:bidi="it-IT"/>
        </w:rPr>
        <w:t>normativa relativa alle situazioni, anche potenziali, di conflitto di</w:t>
      </w:r>
      <w:r w:rsidRPr="006A5731">
        <w:rPr>
          <w:rFonts w:asciiTheme="minorHAnsi" w:hAnsiTheme="minorHAnsi" w:cstheme="minorHAnsi"/>
          <w:spacing w:val="-12"/>
          <w:lang w:val="it-IT" w:eastAsia="it-IT" w:bidi="it-IT"/>
        </w:rPr>
        <w:t xml:space="preserve"> </w:t>
      </w:r>
      <w:r w:rsidRPr="006A5731">
        <w:rPr>
          <w:rFonts w:asciiTheme="minorHAnsi" w:hAnsiTheme="minorHAnsi" w:cstheme="minorHAnsi"/>
          <w:lang w:val="it-IT" w:eastAsia="it-IT" w:bidi="it-IT"/>
        </w:rPr>
        <w:t>interessi e, 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lo scrivente Operatore Economico decadrà dai benefici per i quali la stessa è rilasciata.</w:t>
      </w:r>
    </w:p>
    <w:p w:rsidR="00EC4BBE" w:rsidRPr="006A5731" w:rsidRDefault="00EC4BBE" w:rsidP="00EC4BBE">
      <w:pPr>
        <w:widowControl w:val="0"/>
        <w:autoSpaceDE w:val="0"/>
        <w:autoSpaceDN w:val="0"/>
        <w:spacing w:before="11" w:after="0" w:line="360" w:lineRule="auto"/>
        <w:rPr>
          <w:rFonts w:asciiTheme="minorHAnsi" w:hAnsiTheme="minorHAnsi" w:cstheme="minorHAnsi"/>
          <w:lang w:val="it-IT" w:eastAsia="it-IT" w:bidi="it-IT"/>
        </w:rPr>
      </w:pPr>
    </w:p>
    <w:p w:rsidR="00EC4BBE" w:rsidRPr="006A5731" w:rsidRDefault="00EC4BBE" w:rsidP="00EC4BBE">
      <w:pPr>
        <w:widowControl w:val="0"/>
        <w:autoSpaceDE w:val="0"/>
        <w:autoSpaceDN w:val="0"/>
        <w:spacing w:after="0" w:line="360" w:lineRule="auto"/>
        <w:ind w:left="250" w:right="41"/>
        <w:jc w:val="center"/>
        <w:outlineLvl w:val="0"/>
        <w:rPr>
          <w:rFonts w:asciiTheme="minorHAnsi" w:hAnsiTheme="minorHAnsi" w:cstheme="minorHAnsi"/>
          <w:b/>
          <w:bCs/>
          <w:lang w:val="it-IT" w:eastAsia="it-IT" w:bidi="it-IT"/>
        </w:rPr>
      </w:pPr>
      <w:r w:rsidRPr="006A5731">
        <w:rPr>
          <w:rFonts w:asciiTheme="minorHAnsi" w:hAnsiTheme="minorHAnsi" w:cstheme="minorHAnsi"/>
          <w:b/>
          <w:bCs/>
          <w:lang w:val="it-IT" w:eastAsia="it-IT" w:bidi="it-IT"/>
        </w:rPr>
        <w:t>DICHIARA SOTTO LA PROPRIA RESPONSABILITÀ</w:t>
      </w:r>
    </w:p>
    <w:p w:rsidR="00EC4BBE" w:rsidRPr="006A5731" w:rsidRDefault="00EC4BBE" w:rsidP="009247DB">
      <w:pPr>
        <w:widowControl w:val="0"/>
        <w:numPr>
          <w:ilvl w:val="0"/>
          <w:numId w:val="8"/>
        </w:numPr>
        <w:autoSpaceDE w:val="0"/>
        <w:autoSpaceDN w:val="0"/>
        <w:spacing w:before="93" w:after="0" w:line="360" w:lineRule="auto"/>
        <w:ind w:left="426" w:right="153" w:hanging="426"/>
        <w:rPr>
          <w:rFonts w:asciiTheme="minorHAnsi" w:hAnsiTheme="minorHAnsi" w:cstheme="minorHAnsi"/>
          <w:lang w:val="it-IT" w:eastAsia="it-IT" w:bidi="it-IT"/>
        </w:rPr>
      </w:pPr>
      <w:r w:rsidRPr="006A5731">
        <w:rPr>
          <w:rFonts w:asciiTheme="minorHAnsi" w:eastAsia="Calibri" w:hAnsiTheme="minorHAnsi" w:cstheme="minorHAnsi"/>
          <w:lang w:val="it-IT"/>
        </w:rPr>
        <w:t xml:space="preserve">che la propria partecipazione alla gara non determina una situazione di conflitto di interesse ai sensi dell’art. </w:t>
      </w:r>
      <w:r w:rsidR="00CE4A2D" w:rsidRPr="006A5731">
        <w:rPr>
          <w:rFonts w:asciiTheme="minorHAnsi" w:eastAsia="Calibri" w:hAnsiTheme="minorHAnsi" w:cstheme="minorHAnsi"/>
          <w:lang w:val="it-IT"/>
        </w:rPr>
        <w:t>16</w:t>
      </w:r>
      <w:r w:rsidR="00967C2E" w:rsidRPr="006A5731">
        <w:rPr>
          <w:rFonts w:asciiTheme="minorHAnsi" w:eastAsia="Calibri" w:hAnsiTheme="minorHAnsi" w:cstheme="minorHAnsi"/>
          <w:lang w:val="it-IT"/>
        </w:rPr>
        <w:t xml:space="preserve"> </w:t>
      </w:r>
      <w:r w:rsidR="00CE4A2D" w:rsidRPr="006A5731">
        <w:rPr>
          <w:rFonts w:asciiTheme="minorHAnsi" w:eastAsia="Calibri" w:hAnsiTheme="minorHAnsi" w:cstheme="minorHAnsi"/>
          <w:lang w:val="it-IT"/>
        </w:rPr>
        <w:t>del D.lgs. n. 36/2023</w:t>
      </w:r>
      <w:r w:rsidRPr="006A5731">
        <w:rPr>
          <w:rFonts w:asciiTheme="minorHAnsi" w:eastAsia="Calibri" w:hAnsiTheme="minorHAnsi" w:cstheme="minorHAnsi"/>
          <w:lang w:val="it-IT"/>
        </w:rPr>
        <w:t xml:space="preserve"> non diversamente risolvibile;</w:t>
      </w:r>
    </w:p>
    <w:p w:rsidR="00EC4BBE" w:rsidRPr="006A5731" w:rsidRDefault="00EC4BBE" w:rsidP="009247DB">
      <w:pPr>
        <w:widowControl w:val="0"/>
        <w:numPr>
          <w:ilvl w:val="0"/>
          <w:numId w:val="8"/>
        </w:numPr>
        <w:autoSpaceDE w:val="0"/>
        <w:autoSpaceDN w:val="0"/>
        <w:spacing w:before="93" w:after="0" w:line="360" w:lineRule="auto"/>
        <w:ind w:left="426" w:right="153" w:hanging="426"/>
        <w:rPr>
          <w:rFonts w:asciiTheme="minorHAnsi" w:hAnsiTheme="minorHAnsi" w:cstheme="minorHAnsi"/>
          <w:lang w:val="it-IT" w:eastAsia="it-IT" w:bidi="it-IT"/>
        </w:rPr>
      </w:pPr>
      <w:r w:rsidRPr="006A5731">
        <w:rPr>
          <w:rFonts w:asciiTheme="minorHAnsi" w:hAnsiTheme="minorHAnsi" w:cstheme="minorHAnsi"/>
          <w:lang w:val="it-IT" w:eastAsia="it-IT" w:bidi="it-IT"/>
        </w:rPr>
        <w:t>di non trovarsi in situazioni di conflitto di interessi di qualsiasi natura, anche potenziale, e di non avere direttamente</w:t>
      </w:r>
      <w:r w:rsidRPr="006A5731">
        <w:rPr>
          <w:rFonts w:asciiTheme="minorHAnsi" w:hAnsiTheme="minorHAnsi" w:cstheme="minorHAnsi"/>
          <w:spacing w:val="-10"/>
          <w:lang w:val="it-IT" w:eastAsia="it-IT" w:bidi="it-IT"/>
        </w:rPr>
        <w:t xml:space="preserve"> </w:t>
      </w:r>
      <w:r w:rsidRPr="006A5731">
        <w:rPr>
          <w:rFonts w:asciiTheme="minorHAnsi" w:hAnsiTheme="minorHAnsi" w:cstheme="minorHAnsi"/>
          <w:lang w:val="it-IT" w:eastAsia="it-IT" w:bidi="it-IT"/>
        </w:rPr>
        <w:t>o</w:t>
      </w:r>
      <w:r w:rsidRPr="006A5731">
        <w:rPr>
          <w:rFonts w:asciiTheme="minorHAnsi" w:hAnsiTheme="minorHAnsi" w:cstheme="minorHAnsi"/>
          <w:spacing w:val="-11"/>
          <w:lang w:val="it-IT" w:eastAsia="it-IT" w:bidi="it-IT"/>
        </w:rPr>
        <w:t xml:space="preserve"> </w:t>
      </w:r>
      <w:r w:rsidRPr="006A5731">
        <w:rPr>
          <w:rFonts w:asciiTheme="minorHAnsi" w:hAnsiTheme="minorHAnsi" w:cstheme="minorHAnsi"/>
          <w:lang w:val="it-IT" w:eastAsia="it-IT" w:bidi="it-IT"/>
        </w:rPr>
        <w:t>indirettamente</w:t>
      </w:r>
      <w:r w:rsidRPr="006A5731">
        <w:rPr>
          <w:rFonts w:asciiTheme="minorHAnsi" w:hAnsiTheme="minorHAnsi" w:cstheme="minorHAnsi"/>
          <w:spacing w:val="-9"/>
          <w:lang w:val="it-IT" w:eastAsia="it-IT" w:bidi="it-IT"/>
        </w:rPr>
        <w:t xml:space="preserve"> </w:t>
      </w:r>
      <w:r w:rsidRPr="006A5731">
        <w:rPr>
          <w:rFonts w:asciiTheme="minorHAnsi" w:hAnsiTheme="minorHAnsi" w:cstheme="minorHAnsi"/>
          <w:lang w:val="it-IT" w:eastAsia="it-IT" w:bidi="it-IT"/>
        </w:rPr>
        <w:t>un</w:t>
      </w:r>
      <w:r w:rsidRPr="006A5731">
        <w:rPr>
          <w:rFonts w:asciiTheme="minorHAnsi" w:hAnsiTheme="minorHAnsi" w:cstheme="minorHAnsi"/>
          <w:spacing w:val="-12"/>
          <w:lang w:val="it-IT" w:eastAsia="it-IT" w:bidi="it-IT"/>
        </w:rPr>
        <w:t xml:space="preserve"> </w:t>
      </w:r>
      <w:r w:rsidRPr="006A5731">
        <w:rPr>
          <w:rFonts w:asciiTheme="minorHAnsi" w:hAnsiTheme="minorHAnsi" w:cstheme="minorHAnsi"/>
          <w:lang w:val="it-IT" w:eastAsia="it-IT" w:bidi="it-IT"/>
        </w:rPr>
        <w:t>interesse</w:t>
      </w:r>
      <w:r w:rsidRPr="006A5731">
        <w:rPr>
          <w:rFonts w:asciiTheme="minorHAnsi" w:hAnsiTheme="minorHAnsi" w:cstheme="minorHAnsi"/>
          <w:spacing w:val="-11"/>
          <w:lang w:val="it-IT" w:eastAsia="it-IT" w:bidi="it-IT"/>
        </w:rPr>
        <w:t xml:space="preserve"> </w:t>
      </w:r>
      <w:r w:rsidRPr="006A5731">
        <w:rPr>
          <w:rFonts w:asciiTheme="minorHAnsi" w:hAnsiTheme="minorHAnsi" w:cstheme="minorHAnsi"/>
          <w:lang w:val="it-IT" w:eastAsia="it-IT" w:bidi="it-IT"/>
        </w:rPr>
        <w:t>finanziario,</w:t>
      </w:r>
      <w:r w:rsidRPr="006A5731">
        <w:rPr>
          <w:rFonts w:asciiTheme="minorHAnsi" w:hAnsiTheme="minorHAnsi" w:cstheme="minorHAnsi"/>
          <w:spacing w:val="-12"/>
          <w:lang w:val="it-IT" w:eastAsia="it-IT" w:bidi="it-IT"/>
        </w:rPr>
        <w:t xml:space="preserve"> </w:t>
      </w:r>
      <w:r w:rsidRPr="006A5731">
        <w:rPr>
          <w:rFonts w:asciiTheme="minorHAnsi" w:hAnsiTheme="minorHAnsi" w:cstheme="minorHAnsi"/>
          <w:lang w:val="it-IT" w:eastAsia="it-IT" w:bidi="it-IT"/>
        </w:rPr>
        <w:t>economico</w:t>
      </w:r>
      <w:r w:rsidRPr="006A5731">
        <w:rPr>
          <w:rFonts w:asciiTheme="minorHAnsi" w:hAnsiTheme="minorHAnsi" w:cstheme="minorHAnsi"/>
          <w:spacing w:val="-12"/>
          <w:lang w:val="it-IT" w:eastAsia="it-IT" w:bidi="it-IT"/>
        </w:rPr>
        <w:t xml:space="preserve"> </w:t>
      </w:r>
      <w:r w:rsidRPr="006A5731">
        <w:rPr>
          <w:rFonts w:asciiTheme="minorHAnsi" w:hAnsiTheme="minorHAnsi" w:cstheme="minorHAnsi"/>
          <w:lang w:val="it-IT" w:eastAsia="it-IT" w:bidi="it-IT"/>
        </w:rPr>
        <w:t>o</w:t>
      </w:r>
      <w:r w:rsidRPr="006A5731">
        <w:rPr>
          <w:rFonts w:asciiTheme="minorHAnsi" w:hAnsiTheme="minorHAnsi" w:cstheme="minorHAnsi"/>
          <w:spacing w:val="-10"/>
          <w:lang w:val="it-IT" w:eastAsia="it-IT" w:bidi="it-IT"/>
        </w:rPr>
        <w:t xml:space="preserve"> </w:t>
      </w:r>
      <w:r w:rsidRPr="006A5731">
        <w:rPr>
          <w:rFonts w:asciiTheme="minorHAnsi" w:hAnsiTheme="minorHAnsi" w:cstheme="minorHAnsi"/>
          <w:lang w:val="it-IT" w:eastAsia="it-IT" w:bidi="it-IT"/>
        </w:rPr>
        <w:t>altro</w:t>
      </w:r>
      <w:r w:rsidRPr="006A5731">
        <w:rPr>
          <w:rFonts w:asciiTheme="minorHAnsi" w:hAnsiTheme="minorHAnsi" w:cstheme="minorHAnsi"/>
          <w:spacing w:val="-8"/>
          <w:lang w:val="it-IT" w:eastAsia="it-IT" w:bidi="it-IT"/>
        </w:rPr>
        <w:t xml:space="preserve"> </w:t>
      </w:r>
      <w:r w:rsidRPr="006A5731">
        <w:rPr>
          <w:rFonts w:asciiTheme="minorHAnsi" w:hAnsiTheme="minorHAnsi" w:cstheme="minorHAnsi"/>
          <w:lang w:val="it-IT" w:eastAsia="it-IT" w:bidi="it-IT"/>
        </w:rPr>
        <w:t>interesse</w:t>
      </w:r>
      <w:r w:rsidRPr="006A5731">
        <w:rPr>
          <w:rFonts w:asciiTheme="minorHAnsi" w:hAnsiTheme="minorHAnsi" w:cstheme="minorHAnsi"/>
          <w:spacing w:val="-12"/>
          <w:lang w:val="it-IT" w:eastAsia="it-IT" w:bidi="it-IT"/>
        </w:rPr>
        <w:t xml:space="preserve"> </w:t>
      </w:r>
      <w:r w:rsidRPr="006A5731">
        <w:rPr>
          <w:rFonts w:asciiTheme="minorHAnsi" w:hAnsiTheme="minorHAnsi" w:cstheme="minorHAnsi"/>
          <w:lang w:val="it-IT" w:eastAsia="it-IT" w:bidi="it-IT"/>
        </w:rPr>
        <w:t>personale</w:t>
      </w:r>
      <w:r w:rsidRPr="006A5731">
        <w:rPr>
          <w:rFonts w:asciiTheme="minorHAnsi" w:hAnsiTheme="minorHAnsi" w:cstheme="minorHAnsi"/>
          <w:spacing w:val="-9"/>
          <w:lang w:val="it-IT" w:eastAsia="it-IT" w:bidi="it-IT"/>
        </w:rPr>
        <w:t xml:space="preserve"> </w:t>
      </w:r>
      <w:r w:rsidRPr="006A5731">
        <w:rPr>
          <w:rFonts w:asciiTheme="minorHAnsi" w:hAnsiTheme="minorHAnsi" w:cstheme="minorHAnsi"/>
          <w:lang w:val="it-IT" w:eastAsia="it-IT" w:bidi="it-IT"/>
        </w:rPr>
        <w:t>che</w:t>
      </w:r>
      <w:r w:rsidRPr="006A5731">
        <w:rPr>
          <w:rFonts w:asciiTheme="minorHAnsi" w:hAnsiTheme="minorHAnsi" w:cstheme="minorHAnsi"/>
          <w:spacing w:val="-9"/>
          <w:lang w:val="it-IT" w:eastAsia="it-IT" w:bidi="it-IT"/>
        </w:rPr>
        <w:t xml:space="preserve"> </w:t>
      </w:r>
      <w:r w:rsidRPr="006A5731">
        <w:rPr>
          <w:rFonts w:asciiTheme="minorHAnsi" w:hAnsiTheme="minorHAnsi" w:cstheme="minorHAnsi"/>
          <w:lang w:val="it-IT" w:eastAsia="it-IT" w:bidi="it-IT"/>
        </w:rPr>
        <w:t xml:space="preserve">potrebbe rappresentare ed essere percepito come una minaccia all’imparzialità e indipendenza nel contesto della presente procedura di selezione. </w:t>
      </w:r>
    </w:p>
    <w:p w:rsidR="00EC4BBE" w:rsidRPr="006A5731" w:rsidRDefault="00EC4BBE" w:rsidP="009247DB">
      <w:pPr>
        <w:widowControl w:val="0"/>
        <w:numPr>
          <w:ilvl w:val="0"/>
          <w:numId w:val="8"/>
        </w:numPr>
        <w:autoSpaceDE w:val="0"/>
        <w:autoSpaceDN w:val="0"/>
        <w:spacing w:before="1" w:after="0" w:line="360" w:lineRule="auto"/>
        <w:ind w:left="426" w:right="154" w:hanging="426"/>
        <w:rPr>
          <w:rFonts w:asciiTheme="minorHAnsi" w:hAnsiTheme="minorHAnsi" w:cstheme="minorHAnsi"/>
          <w:lang w:val="it-IT" w:eastAsia="it-IT" w:bidi="it-IT"/>
        </w:rPr>
      </w:pPr>
      <w:r w:rsidRPr="006A5731">
        <w:rPr>
          <w:rFonts w:asciiTheme="minorHAnsi" w:hAnsiTheme="minorHAnsi" w:cstheme="minorHAnsi"/>
          <w:lang w:val="it-IT" w:eastAsia="it-IT" w:bidi="it-IT"/>
        </w:rPr>
        <w:t>di impegnarsi a comunicare qualsiasi conflitto di interesse che possa insorgere durante la procedura di gara o nella fase esecutiva del contratto;</w:t>
      </w:r>
    </w:p>
    <w:p w:rsidR="00EC4BBE" w:rsidRPr="006A5731" w:rsidRDefault="00EC4BBE" w:rsidP="009247DB">
      <w:pPr>
        <w:widowControl w:val="0"/>
        <w:numPr>
          <w:ilvl w:val="0"/>
          <w:numId w:val="8"/>
        </w:numPr>
        <w:autoSpaceDE w:val="0"/>
        <w:autoSpaceDN w:val="0"/>
        <w:spacing w:before="1" w:after="0" w:line="360" w:lineRule="auto"/>
        <w:ind w:left="426" w:right="154" w:hanging="426"/>
        <w:rPr>
          <w:rFonts w:asciiTheme="minorHAnsi" w:hAnsiTheme="minorHAnsi" w:cstheme="minorHAnsi"/>
          <w:lang w:val="it-IT" w:eastAsia="it-IT" w:bidi="it-IT"/>
        </w:rPr>
      </w:pPr>
      <w:r w:rsidRPr="006A5731">
        <w:rPr>
          <w:rFonts w:asciiTheme="minorHAnsi" w:hAnsiTheme="minorHAnsi" w:cstheme="minorHAnsi"/>
          <w:lang w:val="it-IT" w:eastAsia="it-IT" w:bidi="it-IT"/>
        </w:rPr>
        <w:t>di impegnarsi ad astenersi prontamente dalla prosecuzione della procedura nel caso emerga un conflitto di interesse;</w:t>
      </w:r>
    </w:p>
    <w:p w:rsidR="00EC4BBE" w:rsidRPr="006A5731" w:rsidRDefault="00EC4BBE" w:rsidP="009247DB">
      <w:pPr>
        <w:widowControl w:val="0"/>
        <w:numPr>
          <w:ilvl w:val="0"/>
          <w:numId w:val="8"/>
        </w:numPr>
        <w:autoSpaceDE w:val="0"/>
        <w:autoSpaceDN w:val="0"/>
        <w:spacing w:after="0" w:line="360" w:lineRule="auto"/>
        <w:ind w:left="426" w:right="154" w:hanging="426"/>
        <w:rPr>
          <w:rFonts w:asciiTheme="minorHAnsi" w:hAnsiTheme="minorHAnsi" w:cstheme="minorHAnsi"/>
          <w:lang w:val="it-IT" w:eastAsia="it-IT" w:bidi="it-IT"/>
        </w:rPr>
      </w:pPr>
      <w:r w:rsidRPr="006A5731">
        <w:rPr>
          <w:rFonts w:asciiTheme="minorHAnsi" w:hAnsiTheme="minorHAnsi" w:cstheme="minorHAnsi"/>
          <w:lang w:val="it-IT" w:eastAsia="it-IT" w:bidi="it-IT"/>
        </w:rPr>
        <w:t>di impegnarsi a comunicare tempestivamente eventuali variazioni del contenuto della presente dichiarazione e a rendere, se del caso, una nuova dichiarazione</w:t>
      </w:r>
      <w:r w:rsidRPr="006A5731">
        <w:rPr>
          <w:rFonts w:asciiTheme="minorHAnsi" w:hAnsiTheme="minorHAnsi" w:cstheme="minorHAnsi"/>
          <w:spacing w:val="-14"/>
          <w:lang w:val="it-IT" w:eastAsia="it-IT" w:bidi="it-IT"/>
        </w:rPr>
        <w:t xml:space="preserve"> </w:t>
      </w:r>
      <w:r w:rsidRPr="006A5731">
        <w:rPr>
          <w:rFonts w:asciiTheme="minorHAnsi" w:hAnsiTheme="minorHAnsi" w:cstheme="minorHAnsi"/>
          <w:lang w:val="it-IT" w:eastAsia="it-IT" w:bidi="it-IT"/>
        </w:rPr>
        <w:t>sostitutiva;</w:t>
      </w:r>
    </w:p>
    <w:p w:rsidR="00EC4BBE" w:rsidRPr="006A5731" w:rsidRDefault="00EC4BBE" w:rsidP="009247DB">
      <w:pPr>
        <w:widowControl w:val="0"/>
        <w:numPr>
          <w:ilvl w:val="0"/>
          <w:numId w:val="8"/>
        </w:numPr>
        <w:autoSpaceDE w:val="0"/>
        <w:autoSpaceDN w:val="0"/>
        <w:spacing w:before="129" w:after="0" w:line="360" w:lineRule="auto"/>
        <w:ind w:left="426" w:right="148" w:hanging="426"/>
        <w:rPr>
          <w:rFonts w:asciiTheme="minorHAnsi" w:hAnsiTheme="minorHAnsi" w:cstheme="minorHAnsi"/>
          <w:lang w:val="it-IT" w:eastAsia="it-IT" w:bidi="it-IT"/>
        </w:rPr>
      </w:pPr>
      <w:r w:rsidRPr="006A5731">
        <w:rPr>
          <w:rFonts w:asciiTheme="minorHAnsi" w:hAnsiTheme="minorHAnsi" w:cstheme="minorHAnsi"/>
          <w:lang w:val="it-IT" w:eastAsia="it-IT" w:bidi="it-IT"/>
        </w:rPr>
        <w:t xml:space="preserve">di avere preso visione dell’informativa sul trattamento dei dati personali </w:t>
      </w:r>
      <w:r w:rsidRPr="006A5731">
        <w:rPr>
          <w:rFonts w:asciiTheme="minorHAnsi" w:hAnsiTheme="minorHAnsi" w:cstheme="minorHAnsi"/>
          <w:spacing w:val="-5"/>
          <w:lang w:val="it-IT" w:eastAsia="it-IT" w:bidi="it-IT"/>
        </w:rPr>
        <w:t xml:space="preserve">nel </w:t>
      </w:r>
      <w:r w:rsidRPr="006A5731">
        <w:rPr>
          <w:rFonts w:asciiTheme="minorHAnsi" w:hAnsiTheme="minorHAnsi" w:cstheme="minorHAnsi"/>
          <w:spacing w:val="-7"/>
          <w:lang w:val="it-IT" w:eastAsia="it-IT" w:bidi="it-IT"/>
        </w:rPr>
        <w:t xml:space="preserve">rispetto </w:t>
      </w:r>
      <w:r w:rsidRPr="006A5731">
        <w:rPr>
          <w:rFonts w:asciiTheme="minorHAnsi" w:hAnsiTheme="minorHAnsi" w:cstheme="minorHAnsi"/>
          <w:spacing w:val="-5"/>
          <w:lang w:val="it-IT" w:eastAsia="it-IT" w:bidi="it-IT"/>
        </w:rPr>
        <w:t xml:space="preserve">del </w:t>
      </w:r>
      <w:r w:rsidRPr="006A5731">
        <w:rPr>
          <w:rFonts w:asciiTheme="minorHAnsi" w:hAnsiTheme="minorHAnsi" w:cstheme="minorHAnsi"/>
          <w:lang w:val="it-IT" w:eastAsia="it-IT" w:bidi="it-IT"/>
        </w:rPr>
        <w:t xml:space="preserve">Regolamento (UE) </w:t>
      </w:r>
      <w:r w:rsidRPr="006A5731">
        <w:rPr>
          <w:rFonts w:asciiTheme="minorHAnsi" w:hAnsiTheme="minorHAnsi" w:cstheme="minorHAnsi"/>
          <w:lang w:val="it-IT" w:eastAsia="it-IT" w:bidi="it-IT"/>
        </w:rPr>
        <w:lastRenderedPageBreak/>
        <w:t xml:space="preserve">679/2016 del 27 aprile 2016, del </w:t>
      </w:r>
      <w:proofErr w:type="spellStart"/>
      <w:proofErr w:type="gramStart"/>
      <w:r w:rsidRPr="006A5731">
        <w:rPr>
          <w:rFonts w:asciiTheme="minorHAnsi" w:hAnsiTheme="minorHAnsi" w:cstheme="minorHAnsi"/>
          <w:lang w:val="it-IT" w:eastAsia="it-IT" w:bidi="it-IT"/>
        </w:rPr>
        <w:t>D.Lgs</w:t>
      </w:r>
      <w:proofErr w:type="gramEnd"/>
      <w:r w:rsidRPr="006A5731">
        <w:rPr>
          <w:rFonts w:asciiTheme="minorHAnsi" w:hAnsiTheme="minorHAnsi" w:cstheme="minorHAnsi"/>
          <w:lang w:val="it-IT" w:eastAsia="it-IT" w:bidi="it-IT"/>
        </w:rPr>
        <w:t>.</w:t>
      </w:r>
      <w:proofErr w:type="spellEnd"/>
      <w:r w:rsidRPr="006A5731">
        <w:rPr>
          <w:rFonts w:asciiTheme="minorHAnsi" w:hAnsiTheme="minorHAnsi" w:cstheme="minorHAnsi"/>
          <w:lang w:val="it-IT" w:eastAsia="it-IT" w:bidi="it-IT"/>
        </w:rPr>
        <w:t xml:space="preserve"> 30 giugno 2003, n. 196, così come novellato dal </w:t>
      </w:r>
      <w:proofErr w:type="spellStart"/>
      <w:proofErr w:type="gramStart"/>
      <w:r w:rsidRPr="006A5731">
        <w:rPr>
          <w:rFonts w:asciiTheme="minorHAnsi" w:hAnsiTheme="minorHAnsi" w:cstheme="minorHAnsi"/>
          <w:lang w:val="it-IT" w:eastAsia="it-IT" w:bidi="it-IT"/>
        </w:rPr>
        <w:t>D.Lgs</w:t>
      </w:r>
      <w:proofErr w:type="gramEnd"/>
      <w:r w:rsidRPr="006A5731">
        <w:rPr>
          <w:rFonts w:asciiTheme="minorHAnsi" w:hAnsiTheme="minorHAnsi" w:cstheme="minorHAnsi"/>
          <w:lang w:val="it-IT" w:eastAsia="it-IT" w:bidi="it-IT"/>
        </w:rPr>
        <w:t>.</w:t>
      </w:r>
      <w:proofErr w:type="spellEnd"/>
      <w:r w:rsidRPr="006A5731">
        <w:rPr>
          <w:rFonts w:asciiTheme="minorHAnsi" w:hAnsiTheme="minorHAnsi" w:cstheme="minorHAnsi"/>
          <w:lang w:val="it-IT" w:eastAsia="it-IT" w:bidi="it-IT"/>
        </w:rPr>
        <w:t xml:space="preserve"> 10</w:t>
      </w:r>
      <w:r w:rsidRPr="006A5731">
        <w:rPr>
          <w:rFonts w:asciiTheme="minorHAnsi" w:hAnsiTheme="minorHAnsi" w:cstheme="minorHAnsi"/>
          <w:spacing w:val="-13"/>
          <w:lang w:val="it-IT" w:eastAsia="it-IT" w:bidi="it-IT"/>
        </w:rPr>
        <w:t xml:space="preserve"> </w:t>
      </w:r>
      <w:r w:rsidRPr="006A5731">
        <w:rPr>
          <w:rFonts w:asciiTheme="minorHAnsi" w:hAnsiTheme="minorHAnsi" w:cstheme="minorHAnsi"/>
          <w:lang w:val="it-IT" w:eastAsia="it-IT" w:bidi="it-IT"/>
        </w:rPr>
        <w:t>agosto</w:t>
      </w:r>
      <w:r w:rsidRPr="006A5731">
        <w:rPr>
          <w:rFonts w:asciiTheme="minorHAnsi" w:hAnsiTheme="minorHAnsi" w:cstheme="minorHAnsi"/>
          <w:spacing w:val="-13"/>
          <w:lang w:val="it-IT" w:eastAsia="it-IT" w:bidi="it-IT"/>
        </w:rPr>
        <w:t xml:space="preserve"> </w:t>
      </w:r>
      <w:r w:rsidRPr="006A5731">
        <w:rPr>
          <w:rFonts w:asciiTheme="minorHAnsi" w:hAnsiTheme="minorHAnsi" w:cstheme="minorHAnsi"/>
          <w:lang w:val="it-IT" w:eastAsia="it-IT" w:bidi="it-IT"/>
        </w:rPr>
        <w:t>2018,</w:t>
      </w:r>
      <w:r w:rsidRPr="006A5731">
        <w:rPr>
          <w:rFonts w:asciiTheme="minorHAnsi" w:hAnsiTheme="minorHAnsi" w:cstheme="minorHAnsi"/>
          <w:spacing w:val="-16"/>
          <w:lang w:val="it-IT" w:eastAsia="it-IT" w:bidi="it-IT"/>
        </w:rPr>
        <w:t xml:space="preserve"> </w:t>
      </w:r>
      <w:r w:rsidRPr="006A5731">
        <w:rPr>
          <w:rFonts w:asciiTheme="minorHAnsi" w:hAnsiTheme="minorHAnsi" w:cstheme="minorHAnsi"/>
          <w:lang w:val="it-IT" w:eastAsia="it-IT" w:bidi="it-IT"/>
        </w:rPr>
        <w:t>n.</w:t>
      </w:r>
      <w:r w:rsidRPr="006A5731">
        <w:rPr>
          <w:rFonts w:asciiTheme="minorHAnsi" w:hAnsiTheme="minorHAnsi" w:cstheme="minorHAnsi"/>
          <w:spacing w:val="-13"/>
          <w:lang w:val="it-IT" w:eastAsia="it-IT" w:bidi="it-IT"/>
        </w:rPr>
        <w:t xml:space="preserve"> </w:t>
      </w:r>
      <w:r w:rsidR="00A16F86" w:rsidRPr="006A5731">
        <w:rPr>
          <w:rFonts w:asciiTheme="minorHAnsi" w:hAnsiTheme="minorHAnsi" w:cstheme="minorHAnsi"/>
          <w:lang w:val="it-IT" w:eastAsia="it-IT" w:bidi="it-IT"/>
        </w:rPr>
        <w:t>101.</w:t>
      </w:r>
    </w:p>
    <w:p w:rsidR="00EC4BBE" w:rsidRPr="006A5731" w:rsidRDefault="00EC4BBE" w:rsidP="00EC4BBE">
      <w:pPr>
        <w:widowControl w:val="0"/>
        <w:autoSpaceDE w:val="0"/>
        <w:autoSpaceDN w:val="0"/>
        <w:spacing w:after="0" w:line="360" w:lineRule="auto"/>
        <w:jc w:val="left"/>
        <w:rPr>
          <w:rFonts w:asciiTheme="minorHAnsi" w:hAnsiTheme="minorHAnsi" w:cstheme="minorHAnsi"/>
          <w:lang w:val="it-IT" w:eastAsia="it-IT" w:bidi="it-IT"/>
        </w:rPr>
      </w:pPr>
    </w:p>
    <w:p w:rsidR="00EC4BBE" w:rsidRPr="006A5731" w:rsidRDefault="00EC4BBE" w:rsidP="00EC4BBE">
      <w:pPr>
        <w:widowControl w:val="0"/>
        <w:autoSpaceDE w:val="0"/>
        <w:autoSpaceDN w:val="0"/>
        <w:spacing w:after="0" w:line="360" w:lineRule="auto"/>
        <w:jc w:val="left"/>
        <w:rPr>
          <w:rFonts w:asciiTheme="minorHAnsi" w:hAnsiTheme="minorHAnsi" w:cstheme="minorHAnsi"/>
          <w:lang w:val="it-IT" w:eastAsia="it-IT" w:bidi="it-IT"/>
        </w:rPr>
      </w:pPr>
    </w:p>
    <w:p w:rsidR="00EC4BBE" w:rsidRPr="006A5731" w:rsidRDefault="00EC4BBE" w:rsidP="00EC4BBE">
      <w:pPr>
        <w:widowControl w:val="0"/>
        <w:autoSpaceDE w:val="0"/>
        <w:autoSpaceDN w:val="0"/>
        <w:spacing w:before="11" w:after="0" w:line="360" w:lineRule="auto"/>
        <w:jc w:val="left"/>
        <w:rPr>
          <w:rFonts w:asciiTheme="minorHAnsi" w:hAnsiTheme="minorHAnsi" w:cstheme="minorHAnsi"/>
          <w:lang w:val="it-IT" w:eastAsia="it-IT" w:bidi="it-IT"/>
        </w:rPr>
      </w:pPr>
    </w:p>
    <w:p w:rsidR="00EC4BBE" w:rsidRPr="006A5731" w:rsidRDefault="00EC4BBE" w:rsidP="00A16F86">
      <w:pPr>
        <w:widowControl w:val="0"/>
        <w:tabs>
          <w:tab w:val="left" w:pos="7902"/>
        </w:tabs>
        <w:autoSpaceDE w:val="0"/>
        <w:autoSpaceDN w:val="0"/>
        <w:spacing w:after="0" w:line="360" w:lineRule="auto"/>
        <w:ind w:left="0"/>
        <w:jc w:val="left"/>
        <w:rPr>
          <w:rFonts w:asciiTheme="minorHAnsi" w:hAnsiTheme="minorHAnsi" w:cstheme="minorHAnsi"/>
          <w:lang w:val="it-IT" w:eastAsia="it-IT" w:bidi="it-IT"/>
        </w:rPr>
      </w:pPr>
      <w:r w:rsidRPr="006A5731">
        <w:rPr>
          <w:rFonts w:asciiTheme="minorHAnsi" w:hAnsiTheme="minorHAnsi" w:cstheme="minorHAnsi"/>
          <w:lang w:val="it-IT" w:eastAsia="it-IT" w:bidi="it-IT"/>
        </w:rPr>
        <w:t xml:space="preserve">Luogo </w:t>
      </w:r>
      <w:r w:rsidR="002057E7" w:rsidRPr="006A5731">
        <w:rPr>
          <w:rFonts w:asciiTheme="minorHAnsi" w:hAnsiTheme="minorHAnsi" w:cstheme="minorHAnsi"/>
          <w:lang w:val="it-IT" w:eastAsia="it-IT" w:bidi="it-IT"/>
        </w:rPr>
        <w:t>_______</w:t>
      </w:r>
      <w:r w:rsidR="006A5731">
        <w:rPr>
          <w:rFonts w:asciiTheme="minorHAnsi" w:hAnsiTheme="minorHAnsi" w:cstheme="minorHAnsi"/>
          <w:lang w:val="it-IT" w:eastAsia="it-IT" w:bidi="it-IT"/>
        </w:rPr>
        <w:t>___</w:t>
      </w:r>
      <w:r w:rsidRPr="006A5731">
        <w:rPr>
          <w:rFonts w:asciiTheme="minorHAnsi" w:hAnsiTheme="minorHAnsi" w:cstheme="minorHAnsi"/>
          <w:spacing w:val="-1"/>
          <w:lang w:val="it-IT" w:eastAsia="it-IT" w:bidi="it-IT"/>
        </w:rPr>
        <w:t xml:space="preserve"> data</w:t>
      </w:r>
      <w:r w:rsidR="002057E7" w:rsidRPr="006A5731">
        <w:rPr>
          <w:rFonts w:asciiTheme="minorHAnsi" w:hAnsiTheme="minorHAnsi" w:cstheme="minorHAnsi"/>
          <w:spacing w:val="-1"/>
          <w:lang w:val="it-IT" w:eastAsia="it-IT" w:bidi="it-IT"/>
        </w:rPr>
        <w:t xml:space="preserve"> </w:t>
      </w:r>
      <w:r w:rsidR="002057E7" w:rsidRPr="006A5731">
        <w:rPr>
          <w:rFonts w:asciiTheme="minorHAnsi" w:hAnsiTheme="minorHAnsi" w:cstheme="minorHAnsi"/>
          <w:lang w:val="it-IT" w:eastAsia="it-IT" w:bidi="it-IT"/>
        </w:rPr>
        <w:t>______</w:t>
      </w:r>
      <w:r w:rsidRPr="006A5731">
        <w:rPr>
          <w:rFonts w:asciiTheme="minorHAnsi" w:hAnsiTheme="minorHAnsi" w:cstheme="minorHAnsi"/>
          <w:lang w:val="it-IT" w:eastAsia="it-IT" w:bidi="it-IT"/>
        </w:rPr>
        <w:tab/>
        <w:t xml:space="preserve">Firma </w:t>
      </w:r>
    </w:p>
    <w:p w:rsidR="002057E7" w:rsidRPr="006A5731" w:rsidRDefault="002057E7" w:rsidP="00EC4BBE">
      <w:pPr>
        <w:widowControl w:val="0"/>
        <w:tabs>
          <w:tab w:val="left" w:pos="7902"/>
        </w:tabs>
        <w:autoSpaceDE w:val="0"/>
        <w:autoSpaceDN w:val="0"/>
        <w:spacing w:after="0" w:line="360" w:lineRule="auto"/>
        <w:ind w:left="540"/>
        <w:jc w:val="left"/>
        <w:rPr>
          <w:rFonts w:asciiTheme="minorHAnsi" w:hAnsiTheme="minorHAnsi" w:cstheme="minorHAnsi"/>
          <w:lang w:val="it-IT" w:eastAsia="it-IT" w:bidi="it-IT"/>
        </w:rPr>
      </w:pPr>
      <w:r w:rsidRPr="006A5731">
        <w:rPr>
          <w:rFonts w:asciiTheme="minorHAnsi" w:hAnsiTheme="minorHAnsi" w:cstheme="minorHAnsi"/>
          <w:lang w:val="it-IT" w:eastAsia="it-IT" w:bidi="it-IT"/>
        </w:rPr>
        <w:tab/>
        <w:t xml:space="preserve">                                                                                                          _______________________</w:t>
      </w:r>
    </w:p>
    <w:p w:rsidR="00EC4BBE" w:rsidRPr="006A5731" w:rsidRDefault="00EC4BBE" w:rsidP="00EC4BBE">
      <w:pPr>
        <w:widowControl w:val="0"/>
        <w:autoSpaceDE w:val="0"/>
        <w:autoSpaceDN w:val="0"/>
        <w:spacing w:after="0" w:line="360" w:lineRule="auto"/>
        <w:jc w:val="left"/>
        <w:rPr>
          <w:rFonts w:asciiTheme="minorHAnsi" w:hAnsiTheme="minorHAnsi" w:cstheme="minorHAnsi"/>
          <w:lang w:val="it-IT" w:eastAsia="it-IT" w:bidi="it-IT"/>
        </w:rPr>
      </w:pPr>
    </w:p>
    <w:p w:rsidR="00EC4BBE" w:rsidRPr="006A5731" w:rsidRDefault="00EC4BBE" w:rsidP="00EC4BBE">
      <w:pPr>
        <w:widowControl w:val="0"/>
        <w:autoSpaceDE w:val="0"/>
        <w:autoSpaceDN w:val="0"/>
        <w:spacing w:after="0" w:line="360" w:lineRule="auto"/>
        <w:rPr>
          <w:rFonts w:asciiTheme="minorHAnsi" w:hAnsiTheme="minorHAnsi" w:cstheme="minorHAnsi"/>
          <w:lang w:val="it-IT" w:eastAsia="it-IT" w:bidi="it-IT"/>
        </w:rPr>
      </w:pPr>
    </w:p>
    <w:p w:rsidR="00EC4BBE" w:rsidRPr="006A5731" w:rsidRDefault="00EC4BBE" w:rsidP="00EC4BBE">
      <w:pPr>
        <w:widowControl w:val="0"/>
        <w:autoSpaceDE w:val="0"/>
        <w:autoSpaceDN w:val="0"/>
        <w:spacing w:after="0" w:line="360" w:lineRule="auto"/>
        <w:rPr>
          <w:rFonts w:asciiTheme="minorHAnsi" w:hAnsiTheme="minorHAnsi" w:cstheme="minorHAnsi"/>
          <w:lang w:val="it-IT" w:eastAsia="it-IT" w:bidi="it-IT"/>
        </w:rPr>
      </w:pPr>
    </w:p>
    <w:p w:rsidR="00EC4BBE" w:rsidRPr="006A5731" w:rsidRDefault="00EC4BBE" w:rsidP="00EC4BBE">
      <w:pPr>
        <w:widowControl w:val="0"/>
        <w:autoSpaceDE w:val="0"/>
        <w:autoSpaceDN w:val="0"/>
        <w:spacing w:before="94" w:after="0" w:line="360" w:lineRule="auto"/>
        <w:ind w:left="250" w:right="287"/>
        <w:rPr>
          <w:rFonts w:asciiTheme="minorHAnsi" w:hAnsiTheme="minorHAnsi" w:cstheme="minorHAnsi"/>
          <w:iCs/>
          <w:lang w:val="it-IT" w:eastAsia="it-IT" w:bidi="it-IT"/>
        </w:rPr>
      </w:pPr>
      <w:r w:rsidRPr="006A5731">
        <w:rPr>
          <w:rFonts w:asciiTheme="minorHAnsi" w:hAnsiTheme="minorHAnsi" w:cstheme="minorHAnsi"/>
          <w:iCs/>
          <w:lang w:val="it-IT" w:eastAsia="it-IT" w:bidi="it-IT"/>
        </w:rPr>
        <w:t xml:space="preserve">Si allega copia fotostatica del documento di identità, in corso di validità (art. 38 del D.P.R. 445/2000 e </w:t>
      </w:r>
      <w:proofErr w:type="spellStart"/>
      <w:r w:rsidRPr="006A5731">
        <w:rPr>
          <w:rFonts w:asciiTheme="minorHAnsi" w:hAnsiTheme="minorHAnsi" w:cstheme="minorHAnsi"/>
          <w:iCs/>
          <w:lang w:val="it-IT" w:eastAsia="it-IT" w:bidi="it-IT"/>
        </w:rPr>
        <w:t>ss.</w:t>
      </w:r>
      <w:proofErr w:type="gramStart"/>
      <w:r w:rsidRPr="006A5731">
        <w:rPr>
          <w:rFonts w:asciiTheme="minorHAnsi" w:hAnsiTheme="minorHAnsi" w:cstheme="minorHAnsi"/>
          <w:iCs/>
          <w:lang w:val="it-IT" w:eastAsia="it-IT" w:bidi="it-IT"/>
        </w:rPr>
        <w:t>mm.ii</w:t>
      </w:r>
      <w:proofErr w:type="spellEnd"/>
      <w:proofErr w:type="gramEnd"/>
      <w:r w:rsidRPr="006A5731">
        <w:rPr>
          <w:rFonts w:asciiTheme="minorHAnsi" w:hAnsiTheme="minorHAnsi" w:cstheme="minorHAnsi"/>
          <w:iCs/>
          <w:lang w:val="it-IT" w:eastAsia="it-IT" w:bidi="it-IT"/>
        </w:rPr>
        <w:t>).</w:t>
      </w:r>
    </w:p>
    <w:p w:rsidR="00EC4BBE" w:rsidRPr="006A5731" w:rsidRDefault="00EC4BBE" w:rsidP="00EC4BBE">
      <w:pPr>
        <w:widowControl w:val="0"/>
        <w:spacing w:after="0" w:line="482" w:lineRule="exact"/>
        <w:ind w:left="1134" w:right="850"/>
        <w:jc w:val="center"/>
        <w:rPr>
          <w:rFonts w:asciiTheme="minorHAnsi" w:hAnsiTheme="minorHAnsi" w:cstheme="minorHAnsi"/>
          <w:b/>
          <w:lang w:val="it-IT" w:eastAsia="it-IT"/>
        </w:rPr>
      </w:pPr>
    </w:p>
    <w:p w:rsidR="00EC4BBE" w:rsidRPr="006A5731" w:rsidRDefault="00EC4BBE" w:rsidP="00EC4BBE">
      <w:pPr>
        <w:spacing w:after="200" w:line="276" w:lineRule="auto"/>
        <w:rPr>
          <w:rFonts w:asciiTheme="minorHAnsi" w:hAnsiTheme="minorHAnsi" w:cstheme="minorHAnsi"/>
          <w:b/>
          <w:i/>
          <w:caps/>
          <w:kern w:val="1"/>
          <w:lang w:val="it-IT"/>
        </w:rPr>
      </w:pPr>
    </w:p>
    <w:p w:rsidR="00734AD1" w:rsidRPr="006A5731" w:rsidRDefault="00734AD1" w:rsidP="00EC4BBE">
      <w:pPr>
        <w:rPr>
          <w:rFonts w:asciiTheme="minorHAnsi" w:hAnsiTheme="minorHAnsi" w:cstheme="minorHAnsi"/>
          <w:lang w:val="it-IT"/>
        </w:rPr>
      </w:pPr>
    </w:p>
    <w:sectPr w:rsidR="00734AD1" w:rsidRPr="006A5731" w:rsidSect="003568FD">
      <w:headerReference w:type="default" r:id="rId11"/>
      <w:footerReference w:type="even" r:id="rId12"/>
      <w:footerReference w:type="default" r:id="rId13"/>
      <w:footerReference w:type="first" r:id="rId14"/>
      <w:pgSz w:w="11900" w:h="16840"/>
      <w:pgMar w:top="1415" w:right="843" w:bottom="1924" w:left="854" w:header="72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950" w:rsidRDefault="00095950">
      <w:pPr>
        <w:spacing w:after="0" w:line="240" w:lineRule="auto"/>
      </w:pPr>
      <w:r>
        <w:separator/>
      </w:r>
    </w:p>
  </w:endnote>
  <w:endnote w:type="continuationSeparator" w:id="0">
    <w:p w:rsidR="00095950" w:rsidRDefault="00095950">
      <w:pPr>
        <w:spacing w:after="0" w:line="240" w:lineRule="auto"/>
      </w:pPr>
      <w:r>
        <w:continuationSeparator/>
      </w:r>
    </w:p>
  </w:endnote>
  <w:endnote w:type="continuationNotice" w:id="1">
    <w:p w:rsidR="00095950" w:rsidRDefault="000959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Yu Gothic"/>
    <w:charset w:val="01"/>
    <w:family w:val="swiss"/>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C14" w:rsidRDefault="00D82C8E">
    <w:pPr>
      <w:spacing w:after="0" w:line="259" w:lineRule="auto"/>
      <w:ind w:left="0" w:right="238" w:firstLine="0"/>
      <w:jc w:val="right"/>
    </w:pPr>
    <w:proofErr w:type="spellStart"/>
    <w:r>
      <w:rPr>
        <w:rFonts w:ascii="Times New Roman" w:eastAsia="Times New Roman" w:hAnsi="Times New Roman" w:cs="Times New Roman"/>
        <w:color w:val="00000A"/>
        <w:sz w:val="24"/>
      </w:rPr>
      <w:t>Pagina</w:t>
    </w:r>
    <w:proofErr w:type="spellEnd"/>
    <w:r>
      <w:rPr>
        <w:rFonts w:ascii="Times New Roman" w:eastAsia="Times New Roman" w:hAnsi="Times New Roman" w:cs="Times New Roman"/>
        <w:color w:val="00000A"/>
        <w:sz w:val="24"/>
      </w:rPr>
      <w:t xml:space="preserve">  </w:t>
    </w:r>
    <w:r w:rsidR="00653601">
      <w:fldChar w:fldCharType="begin"/>
    </w:r>
    <w:r>
      <w:instrText xml:space="preserve"> PAGE   \* MERGEFORMAT </w:instrText>
    </w:r>
    <w:r w:rsidR="00653601">
      <w:fldChar w:fldCharType="separate"/>
    </w:r>
    <w:r>
      <w:rPr>
        <w:rFonts w:ascii="Times New Roman" w:eastAsia="Times New Roman" w:hAnsi="Times New Roman" w:cs="Times New Roman"/>
        <w:color w:val="00000A"/>
        <w:sz w:val="24"/>
      </w:rPr>
      <w:t>1</w:t>
    </w:r>
    <w:r w:rsidR="00653601">
      <w:rPr>
        <w:rFonts w:ascii="Times New Roman" w:eastAsia="Times New Roman" w:hAnsi="Times New Roman" w:cs="Times New Roman"/>
        <w:color w:val="00000A"/>
        <w:sz w:val="24"/>
      </w:rPr>
      <w:fldChar w:fldCharType="end"/>
    </w:r>
    <w:r>
      <w:rPr>
        <w:rFonts w:ascii="Times New Roman" w:eastAsia="Times New Roman" w:hAnsi="Times New Roman" w:cs="Times New Roman"/>
        <w:color w:val="00000A"/>
        <w:sz w:val="24"/>
      </w:rPr>
      <w:t xml:space="preserve"> di </w:t>
    </w:r>
    <w:fldSimple w:instr="NUMPAGES   \* MERGEFORMAT">
      <w:r w:rsidR="00D62C57" w:rsidRPr="00D62C57">
        <w:rPr>
          <w:rFonts w:ascii="Times New Roman" w:eastAsia="Times New Roman" w:hAnsi="Times New Roman" w:cs="Times New Roman"/>
          <w:noProof/>
          <w:color w:val="00000A"/>
          <w:sz w:val="24"/>
        </w:rPr>
        <w:t>8</w:t>
      </w:r>
    </w:fldSimple>
    <w:r>
      <w:rPr>
        <w:rFonts w:ascii="Times New Roman" w:eastAsia="Times New Roman" w:hAnsi="Times New Roman" w:cs="Times New Roman"/>
        <w:color w:val="00000A"/>
        <w:sz w:val="24"/>
      </w:rPr>
      <w:t xml:space="preserve">   </w:t>
    </w:r>
  </w:p>
  <w:p w:rsidR="00FB5015" w:rsidRDefault="00FB501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C14" w:rsidRDefault="00D82C8E">
    <w:pPr>
      <w:spacing w:after="0" w:line="259" w:lineRule="auto"/>
      <w:ind w:left="0" w:right="238" w:firstLine="0"/>
      <w:jc w:val="right"/>
    </w:pPr>
    <w:proofErr w:type="spellStart"/>
    <w:r>
      <w:rPr>
        <w:rFonts w:ascii="Times New Roman" w:eastAsia="Times New Roman" w:hAnsi="Times New Roman" w:cs="Times New Roman"/>
        <w:color w:val="00000A"/>
        <w:sz w:val="24"/>
      </w:rPr>
      <w:t>Pagina</w:t>
    </w:r>
    <w:proofErr w:type="spellEnd"/>
    <w:r>
      <w:rPr>
        <w:rFonts w:ascii="Times New Roman" w:eastAsia="Times New Roman" w:hAnsi="Times New Roman" w:cs="Times New Roman"/>
        <w:color w:val="00000A"/>
        <w:sz w:val="24"/>
      </w:rPr>
      <w:t xml:space="preserve">  </w:t>
    </w:r>
    <w:r w:rsidR="00653601">
      <w:fldChar w:fldCharType="begin"/>
    </w:r>
    <w:r>
      <w:instrText xml:space="preserve"> PAGE   \* MERGEFORMAT </w:instrText>
    </w:r>
    <w:r w:rsidR="00653601">
      <w:fldChar w:fldCharType="separate"/>
    </w:r>
    <w:r w:rsidR="003568FD" w:rsidRPr="003568FD">
      <w:rPr>
        <w:rFonts w:ascii="Times New Roman" w:eastAsia="Times New Roman" w:hAnsi="Times New Roman" w:cs="Times New Roman"/>
        <w:noProof/>
        <w:color w:val="00000A"/>
        <w:sz w:val="24"/>
      </w:rPr>
      <w:t>2</w:t>
    </w:r>
    <w:r w:rsidR="00653601">
      <w:rPr>
        <w:rFonts w:ascii="Times New Roman" w:eastAsia="Times New Roman" w:hAnsi="Times New Roman" w:cs="Times New Roman"/>
        <w:color w:val="00000A"/>
        <w:sz w:val="24"/>
      </w:rPr>
      <w:fldChar w:fldCharType="end"/>
    </w:r>
    <w:r>
      <w:rPr>
        <w:rFonts w:ascii="Times New Roman" w:eastAsia="Times New Roman" w:hAnsi="Times New Roman" w:cs="Times New Roman"/>
        <w:color w:val="00000A"/>
        <w:sz w:val="24"/>
      </w:rPr>
      <w:t xml:space="preserve"> di </w:t>
    </w:r>
    <w:fldSimple w:instr="NUMPAGES   \* MERGEFORMAT">
      <w:r w:rsidR="003568FD" w:rsidRPr="003568FD">
        <w:rPr>
          <w:rFonts w:ascii="Times New Roman" w:eastAsia="Times New Roman" w:hAnsi="Times New Roman" w:cs="Times New Roman"/>
          <w:noProof/>
          <w:color w:val="00000A"/>
          <w:sz w:val="24"/>
        </w:rPr>
        <w:t>8</w:t>
      </w:r>
    </w:fldSimple>
    <w:r>
      <w:rPr>
        <w:rFonts w:ascii="Times New Roman" w:eastAsia="Times New Roman" w:hAnsi="Times New Roman" w:cs="Times New Roman"/>
        <w:color w:val="00000A"/>
        <w:sz w:val="24"/>
      </w:rPr>
      <w:t xml:space="preserve">   </w:t>
    </w:r>
  </w:p>
  <w:p w:rsidR="00FF261F" w:rsidRPr="003720F3" w:rsidRDefault="00FF261F" w:rsidP="003568FD">
    <w:pPr>
      <w:tabs>
        <w:tab w:val="left" w:pos="567"/>
      </w:tabs>
      <w:spacing w:after="0" w:line="120" w:lineRule="atLeast"/>
      <w:ind w:left="289" w:right="232" w:hanging="11"/>
      <w:rPr>
        <w:b/>
        <w:sz w:val="12"/>
        <w:szCs w:val="12"/>
      </w:rPr>
    </w:pPr>
    <w:r w:rsidRPr="000D0775">
      <w:rPr>
        <w:b/>
        <w:color w:val="FF0000"/>
        <w:sz w:val="12"/>
        <w:szCs w:val="12"/>
      </w:rPr>
      <w:t xml:space="preserve">ARES </w:t>
    </w:r>
    <w:proofErr w:type="spellStart"/>
    <w:r w:rsidRPr="000D0775">
      <w:rPr>
        <w:b/>
        <w:color w:val="FF0000"/>
        <w:sz w:val="12"/>
        <w:szCs w:val="12"/>
      </w:rPr>
      <w:t>Azienda</w:t>
    </w:r>
    <w:proofErr w:type="spellEnd"/>
    <w:r w:rsidRPr="000D0775">
      <w:rPr>
        <w:b/>
        <w:color w:val="FF0000"/>
        <w:sz w:val="12"/>
        <w:szCs w:val="12"/>
      </w:rPr>
      <w:t xml:space="preserve"> </w:t>
    </w:r>
    <w:proofErr w:type="spellStart"/>
    <w:r w:rsidRPr="000D0775">
      <w:rPr>
        <w:b/>
        <w:color w:val="FF0000"/>
        <w:sz w:val="12"/>
        <w:szCs w:val="12"/>
      </w:rPr>
      <w:t>Regionale</w:t>
    </w:r>
    <w:proofErr w:type="spellEnd"/>
    <w:r w:rsidRPr="000D0775">
      <w:rPr>
        <w:b/>
        <w:color w:val="FF0000"/>
        <w:sz w:val="12"/>
        <w:szCs w:val="12"/>
      </w:rPr>
      <w:t xml:space="preserve"> </w:t>
    </w:r>
    <w:proofErr w:type="spellStart"/>
    <w:r w:rsidRPr="000D0775">
      <w:rPr>
        <w:b/>
        <w:color w:val="FF0000"/>
        <w:sz w:val="12"/>
        <w:szCs w:val="12"/>
      </w:rPr>
      <w:t>della</w:t>
    </w:r>
    <w:proofErr w:type="spellEnd"/>
    <w:r w:rsidRPr="000D0775">
      <w:rPr>
        <w:b/>
        <w:color w:val="FF0000"/>
        <w:sz w:val="12"/>
        <w:szCs w:val="12"/>
      </w:rPr>
      <w:t xml:space="preserve"> Salute</w:t>
    </w:r>
    <w:r w:rsidRPr="003720F3">
      <w:rPr>
        <w:b/>
        <w:sz w:val="12"/>
        <w:szCs w:val="12"/>
      </w:rPr>
      <w:t xml:space="preserve">                                                                                                                                                     </w:t>
    </w:r>
    <w:r w:rsidRPr="003720F3">
      <w:rPr>
        <w:b/>
        <w:color w:val="FF0000"/>
        <w:sz w:val="12"/>
        <w:szCs w:val="12"/>
      </w:rPr>
      <w:t xml:space="preserve">S.S.D. </w:t>
    </w:r>
    <w:proofErr w:type="spellStart"/>
    <w:r w:rsidRPr="003720F3">
      <w:rPr>
        <w:b/>
        <w:color w:val="FF0000"/>
        <w:sz w:val="12"/>
        <w:szCs w:val="12"/>
      </w:rPr>
      <w:t>Acquisti</w:t>
    </w:r>
    <w:proofErr w:type="spellEnd"/>
    <w:r w:rsidRPr="003720F3">
      <w:rPr>
        <w:b/>
        <w:color w:val="FF0000"/>
        <w:sz w:val="12"/>
        <w:szCs w:val="12"/>
      </w:rPr>
      <w:t xml:space="preserve"> di </w:t>
    </w:r>
    <w:proofErr w:type="spellStart"/>
    <w:r w:rsidRPr="003720F3">
      <w:rPr>
        <w:b/>
        <w:color w:val="FF0000"/>
        <w:sz w:val="12"/>
        <w:szCs w:val="12"/>
      </w:rPr>
      <w:t>Tecnologie</w:t>
    </w:r>
    <w:proofErr w:type="spellEnd"/>
    <w:r w:rsidRPr="003720F3">
      <w:rPr>
        <w:b/>
        <w:color w:val="FF0000"/>
        <w:sz w:val="12"/>
        <w:szCs w:val="12"/>
      </w:rPr>
      <w:t xml:space="preserve"> </w:t>
    </w:r>
    <w:proofErr w:type="spellStart"/>
    <w:r w:rsidRPr="003720F3">
      <w:rPr>
        <w:b/>
        <w:color w:val="FF0000"/>
        <w:sz w:val="12"/>
        <w:szCs w:val="12"/>
      </w:rPr>
      <w:t>Informatiche</w:t>
    </w:r>
    <w:proofErr w:type="spellEnd"/>
    <w:r w:rsidRPr="003720F3">
      <w:rPr>
        <w:b/>
        <w:sz w:val="12"/>
        <w:szCs w:val="12"/>
      </w:rPr>
      <w:t xml:space="preserve">                                                                            </w:t>
    </w:r>
  </w:p>
  <w:p w:rsidR="00FF261F" w:rsidRPr="003720F3" w:rsidRDefault="00FF261F" w:rsidP="003568FD">
    <w:pPr>
      <w:tabs>
        <w:tab w:val="left" w:pos="567"/>
      </w:tabs>
      <w:spacing w:after="0" w:line="120" w:lineRule="atLeast"/>
      <w:ind w:left="289" w:right="232" w:hanging="11"/>
      <w:rPr>
        <w:sz w:val="12"/>
        <w:szCs w:val="12"/>
      </w:rPr>
    </w:pPr>
    <w:proofErr w:type="spellStart"/>
    <w:r w:rsidRPr="003720F3">
      <w:rPr>
        <w:b/>
        <w:sz w:val="12"/>
        <w:szCs w:val="12"/>
      </w:rPr>
      <w:t>Sede</w:t>
    </w:r>
    <w:proofErr w:type="spellEnd"/>
    <w:r w:rsidRPr="003720F3">
      <w:rPr>
        <w:b/>
        <w:sz w:val="12"/>
        <w:szCs w:val="12"/>
      </w:rPr>
      <w:t xml:space="preserve"> </w:t>
    </w:r>
    <w:proofErr w:type="spellStart"/>
    <w:r w:rsidRPr="003720F3">
      <w:rPr>
        <w:b/>
        <w:sz w:val="12"/>
        <w:szCs w:val="12"/>
      </w:rPr>
      <w:t>Legale</w:t>
    </w:r>
    <w:proofErr w:type="spellEnd"/>
    <w:r w:rsidRPr="003720F3">
      <w:rPr>
        <w:b/>
        <w:sz w:val="12"/>
        <w:szCs w:val="12"/>
      </w:rPr>
      <w:t>:</w:t>
    </w:r>
    <w:r w:rsidRPr="003720F3">
      <w:rPr>
        <w:sz w:val="12"/>
        <w:szCs w:val="12"/>
      </w:rPr>
      <w:t xml:space="preserve"> Via </w:t>
    </w:r>
    <w:proofErr w:type="spellStart"/>
    <w:r w:rsidRPr="003720F3">
      <w:rPr>
        <w:sz w:val="12"/>
        <w:szCs w:val="12"/>
      </w:rPr>
      <w:t>Piero</w:t>
    </w:r>
    <w:proofErr w:type="spellEnd"/>
    <w:r w:rsidRPr="003720F3">
      <w:rPr>
        <w:sz w:val="12"/>
        <w:szCs w:val="12"/>
      </w:rPr>
      <w:t xml:space="preserve"> </w:t>
    </w:r>
    <w:proofErr w:type="spellStart"/>
    <w:r w:rsidRPr="003720F3">
      <w:rPr>
        <w:sz w:val="12"/>
        <w:szCs w:val="12"/>
      </w:rPr>
      <w:t>della</w:t>
    </w:r>
    <w:proofErr w:type="spellEnd"/>
    <w:r w:rsidRPr="003720F3">
      <w:rPr>
        <w:sz w:val="12"/>
        <w:szCs w:val="12"/>
      </w:rPr>
      <w:t xml:space="preserve"> Francesca                                                                 </w:t>
    </w:r>
    <w:r>
      <w:rPr>
        <w:sz w:val="12"/>
        <w:szCs w:val="12"/>
      </w:rPr>
      <w:t xml:space="preserve">                                                                                     </w:t>
    </w:r>
    <w:proofErr w:type="spellStart"/>
    <w:r w:rsidRPr="003720F3">
      <w:rPr>
        <w:sz w:val="12"/>
        <w:szCs w:val="12"/>
      </w:rPr>
      <w:t>Sede</w:t>
    </w:r>
    <w:proofErr w:type="spellEnd"/>
    <w:r w:rsidRPr="003720F3">
      <w:rPr>
        <w:sz w:val="12"/>
        <w:szCs w:val="12"/>
      </w:rPr>
      <w:t xml:space="preserve">: Via </w:t>
    </w:r>
    <w:proofErr w:type="spellStart"/>
    <w:r w:rsidRPr="003720F3">
      <w:rPr>
        <w:sz w:val="12"/>
        <w:szCs w:val="12"/>
      </w:rPr>
      <w:t>Piero</w:t>
    </w:r>
    <w:proofErr w:type="spellEnd"/>
    <w:r w:rsidRPr="003720F3">
      <w:rPr>
        <w:sz w:val="12"/>
        <w:szCs w:val="12"/>
      </w:rPr>
      <w:t xml:space="preserve"> </w:t>
    </w:r>
    <w:proofErr w:type="spellStart"/>
    <w:r w:rsidRPr="003720F3">
      <w:rPr>
        <w:sz w:val="12"/>
        <w:szCs w:val="12"/>
      </w:rPr>
      <w:t>d</w:t>
    </w:r>
    <w:r>
      <w:rPr>
        <w:sz w:val="12"/>
        <w:szCs w:val="12"/>
      </w:rPr>
      <w:t>ella</w:t>
    </w:r>
    <w:proofErr w:type="spellEnd"/>
    <w:r>
      <w:rPr>
        <w:sz w:val="12"/>
        <w:szCs w:val="12"/>
      </w:rPr>
      <w:t xml:space="preserve"> Francesca 1 0904</w:t>
    </w:r>
  </w:p>
  <w:p w:rsidR="00FF261F" w:rsidRPr="003720F3" w:rsidRDefault="00FF261F" w:rsidP="003568FD">
    <w:pPr>
      <w:tabs>
        <w:tab w:val="left" w:pos="567"/>
      </w:tabs>
      <w:spacing w:after="0" w:line="120" w:lineRule="atLeast"/>
      <w:ind w:left="289" w:right="232" w:hanging="11"/>
      <w:rPr>
        <w:sz w:val="12"/>
        <w:szCs w:val="12"/>
      </w:rPr>
    </w:pPr>
    <w:proofErr w:type="spellStart"/>
    <w:r w:rsidRPr="003720F3">
      <w:rPr>
        <w:b/>
        <w:sz w:val="12"/>
        <w:szCs w:val="12"/>
      </w:rPr>
      <w:t>Comune</w:t>
    </w:r>
    <w:proofErr w:type="spellEnd"/>
    <w:r w:rsidRPr="003720F3">
      <w:rPr>
        <w:b/>
        <w:sz w:val="12"/>
        <w:szCs w:val="12"/>
      </w:rPr>
      <w:t>:</w:t>
    </w:r>
    <w:r w:rsidRPr="003720F3">
      <w:rPr>
        <w:sz w:val="12"/>
        <w:szCs w:val="12"/>
      </w:rPr>
      <w:t xml:space="preserve"> 09046 - </w:t>
    </w:r>
    <w:proofErr w:type="spellStart"/>
    <w:r w:rsidRPr="003720F3">
      <w:rPr>
        <w:sz w:val="12"/>
        <w:szCs w:val="12"/>
      </w:rPr>
      <w:t>Selargius</w:t>
    </w:r>
    <w:proofErr w:type="spellEnd"/>
    <w:r w:rsidRPr="003720F3">
      <w:rPr>
        <w:sz w:val="12"/>
        <w:szCs w:val="12"/>
      </w:rPr>
      <w:t xml:space="preserve"> (CA) </w:t>
    </w:r>
    <w:hyperlink r:id="rId1" w:history="1">
      <w:r w:rsidRPr="003720F3">
        <w:rPr>
          <w:sz w:val="12"/>
          <w:szCs w:val="12"/>
        </w:rPr>
        <w:t>email:</w:t>
      </w:r>
    </w:hyperlink>
    <w:r w:rsidRPr="003720F3">
      <w:rPr>
        <w:sz w:val="12"/>
        <w:szCs w:val="12"/>
      </w:rPr>
      <w:t xml:space="preserve">                                                                 </w:t>
    </w:r>
    <w:r>
      <w:rPr>
        <w:sz w:val="12"/>
        <w:szCs w:val="12"/>
      </w:rPr>
      <w:t xml:space="preserve">                                                                                   </w:t>
    </w:r>
    <w:r w:rsidRPr="003720F3">
      <w:rPr>
        <w:sz w:val="12"/>
        <w:szCs w:val="12"/>
      </w:rPr>
      <w:t xml:space="preserve">  </w:t>
    </w:r>
    <w:hyperlink r:id="rId2" w:history="1">
      <w:r w:rsidRPr="003720F3">
        <w:rPr>
          <w:rStyle w:val="Collegamentoipertestuale"/>
          <w:sz w:val="12"/>
          <w:szCs w:val="12"/>
        </w:rPr>
        <w:t>acquisti.ict@aressardegna.it</w:t>
      </w:r>
    </w:hyperlink>
  </w:p>
  <w:p w:rsidR="00FF261F" w:rsidRPr="003720F3" w:rsidRDefault="00FF261F" w:rsidP="003568FD">
    <w:pPr>
      <w:tabs>
        <w:tab w:val="left" w:pos="567"/>
      </w:tabs>
      <w:spacing w:after="0" w:line="120" w:lineRule="atLeast"/>
      <w:ind w:left="289" w:right="232" w:hanging="11"/>
      <w:rPr>
        <w:b/>
        <w:sz w:val="12"/>
        <w:szCs w:val="12"/>
      </w:rPr>
    </w:pPr>
    <w:r w:rsidRPr="003720F3">
      <w:rPr>
        <w:b/>
        <w:sz w:val="12"/>
        <w:szCs w:val="12"/>
      </w:rPr>
      <w:t xml:space="preserve">P.IVA: </w:t>
    </w:r>
    <w:r w:rsidRPr="003720F3">
      <w:rPr>
        <w:sz w:val="12"/>
        <w:szCs w:val="12"/>
        <w:shd w:val="clear" w:color="auto" w:fill="FFFFFF"/>
      </w:rPr>
      <w:t xml:space="preserve">03990570925                                                                                                </w:t>
    </w:r>
    <w:r>
      <w:rPr>
        <w:sz w:val="12"/>
        <w:szCs w:val="12"/>
        <w:shd w:val="clear" w:color="auto" w:fill="FFFFFF"/>
      </w:rPr>
      <w:t xml:space="preserve">                                                                                    </w:t>
    </w:r>
    <w:r w:rsidRPr="003720F3">
      <w:rPr>
        <w:sz w:val="12"/>
        <w:szCs w:val="12"/>
        <w:shd w:val="clear" w:color="auto" w:fill="FFFFFF"/>
      </w:rPr>
      <w:t xml:space="preserve"> </w:t>
    </w:r>
    <w:r w:rsidRPr="003720F3">
      <w:rPr>
        <w:sz w:val="12"/>
        <w:szCs w:val="12"/>
      </w:rPr>
      <w:t xml:space="preserve">PEC: </w:t>
    </w:r>
    <w:hyperlink r:id="rId3" w:history="1">
      <w:r w:rsidRPr="003720F3">
        <w:rPr>
          <w:rStyle w:val="Collegamentoipertestuale"/>
          <w:sz w:val="12"/>
          <w:szCs w:val="12"/>
        </w:rPr>
        <w:t>acquisti.ict@pec.aressardegna.it</w:t>
      </w:r>
    </w:hyperlink>
  </w:p>
  <w:p w:rsidR="00FF261F" w:rsidRPr="003720F3" w:rsidRDefault="00FF261F" w:rsidP="003568FD">
    <w:pPr>
      <w:tabs>
        <w:tab w:val="left" w:pos="567"/>
      </w:tabs>
      <w:spacing w:after="0" w:line="120" w:lineRule="atLeast"/>
      <w:ind w:left="289" w:right="232" w:hanging="11"/>
      <w:rPr>
        <w:b/>
        <w:sz w:val="12"/>
        <w:szCs w:val="12"/>
      </w:rPr>
    </w:pPr>
    <w:r w:rsidRPr="003720F3">
      <w:rPr>
        <w:b/>
        <w:sz w:val="12"/>
        <w:szCs w:val="12"/>
      </w:rPr>
      <w:t xml:space="preserve">C.F.: </w:t>
    </w:r>
    <w:r w:rsidRPr="003720F3">
      <w:rPr>
        <w:sz w:val="12"/>
        <w:szCs w:val="12"/>
        <w:shd w:val="clear" w:color="auto" w:fill="FFFFFF"/>
      </w:rPr>
      <w:t>03990570925</w:t>
    </w:r>
  </w:p>
  <w:p w:rsidR="00FF261F" w:rsidRPr="003720F3" w:rsidRDefault="00095950" w:rsidP="003568FD">
    <w:pPr>
      <w:tabs>
        <w:tab w:val="left" w:pos="567"/>
      </w:tabs>
      <w:spacing w:after="0" w:line="120" w:lineRule="atLeast"/>
      <w:ind w:left="289" w:right="232" w:hanging="11"/>
      <w:rPr>
        <w:b/>
        <w:color w:val="0070C0"/>
        <w:sz w:val="12"/>
        <w:szCs w:val="12"/>
      </w:rPr>
    </w:pPr>
    <w:hyperlink r:id="rId4" w:history="1">
      <w:r w:rsidR="00FF261F" w:rsidRPr="003720F3">
        <w:rPr>
          <w:rStyle w:val="Collegamentoipertestuale"/>
          <w:b/>
          <w:sz w:val="12"/>
          <w:szCs w:val="12"/>
        </w:rPr>
        <w:t>www.aressardegna.it</w:t>
      </w:r>
    </w:hyperlink>
  </w:p>
  <w:p w:rsidR="00FF261F" w:rsidRPr="003720F3" w:rsidRDefault="00095950" w:rsidP="003568FD">
    <w:pPr>
      <w:tabs>
        <w:tab w:val="left" w:pos="567"/>
      </w:tabs>
      <w:spacing w:after="0" w:line="120" w:lineRule="atLeast"/>
      <w:ind w:left="289" w:right="232" w:hanging="11"/>
      <w:rPr>
        <w:sz w:val="12"/>
        <w:szCs w:val="12"/>
      </w:rPr>
    </w:pPr>
    <w:hyperlink r:id="rId5" w:history="1">
      <w:r w:rsidR="00FF261F" w:rsidRPr="003720F3">
        <w:rPr>
          <w:sz w:val="12"/>
          <w:szCs w:val="12"/>
        </w:rPr>
        <w:t>email:</w:t>
      </w:r>
    </w:hyperlink>
    <w:r w:rsidR="00FF261F" w:rsidRPr="003720F3">
      <w:rPr>
        <w:sz w:val="12"/>
        <w:szCs w:val="12"/>
      </w:rPr>
      <w:t xml:space="preserve"> </w:t>
    </w:r>
    <w:hyperlink r:id="rId6" w:history="1">
      <w:r w:rsidR="00FF261F" w:rsidRPr="003720F3">
        <w:rPr>
          <w:rStyle w:val="Collegamentoipertestuale"/>
          <w:sz w:val="12"/>
          <w:szCs w:val="12"/>
        </w:rPr>
        <w:t>acquisti.ict@aressardegna.it</w:t>
      </w:r>
    </w:hyperlink>
    <w:r w:rsidR="00FF261F" w:rsidRPr="003720F3">
      <w:rPr>
        <w:sz w:val="12"/>
        <w:szCs w:val="12"/>
      </w:rPr>
      <w:t xml:space="preserve"> </w:t>
    </w:r>
  </w:p>
  <w:p w:rsidR="00FF261F" w:rsidRPr="003720F3" w:rsidRDefault="00FF261F" w:rsidP="00FF261F">
    <w:pPr>
      <w:tabs>
        <w:tab w:val="left" w:pos="567"/>
      </w:tabs>
      <w:spacing w:after="0" w:line="240" w:lineRule="atLeast"/>
      <w:ind w:left="289" w:right="232" w:hanging="11"/>
      <w:rPr>
        <w:sz w:val="12"/>
        <w:szCs w:val="12"/>
      </w:rPr>
    </w:pPr>
  </w:p>
  <w:p w:rsidR="00FB5015" w:rsidRDefault="00FB5015" w:rsidP="00FF261F"/>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C14" w:rsidRDefault="00D82C8E">
    <w:pPr>
      <w:spacing w:after="0" w:line="259" w:lineRule="auto"/>
      <w:ind w:left="0" w:right="238" w:firstLine="0"/>
      <w:jc w:val="right"/>
    </w:pPr>
    <w:proofErr w:type="spellStart"/>
    <w:r>
      <w:rPr>
        <w:rFonts w:ascii="Times New Roman" w:eastAsia="Times New Roman" w:hAnsi="Times New Roman" w:cs="Times New Roman"/>
        <w:color w:val="00000A"/>
        <w:sz w:val="24"/>
      </w:rPr>
      <w:t>Pagina</w:t>
    </w:r>
    <w:proofErr w:type="spellEnd"/>
    <w:r>
      <w:rPr>
        <w:rFonts w:ascii="Times New Roman" w:eastAsia="Times New Roman" w:hAnsi="Times New Roman" w:cs="Times New Roman"/>
        <w:color w:val="00000A"/>
        <w:sz w:val="24"/>
      </w:rPr>
      <w:t xml:space="preserve">  </w:t>
    </w:r>
    <w:r w:rsidR="00653601">
      <w:fldChar w:fldCharType="begin"/>
    </w:r>
    <w:r>
      <w:instrText xml:space="preserve"> PAGE   \* MERGEFORMAT </w:instrText>
    </w:r>
    <w:r w:rsidR="00653601">
      <w:fldChar w:fldCharType="separate"/>
    </w:r>
    <w:r>
      <w:rPr>
        <w:rFonts w:ascii="Times New Roman" w:eastAsia="Times New Roman" w:hAnsi="Times New Roman" w:cs="Times New Roman"/>
        <w:color w:val="00000A"/>
        <w:sz w:val="24"/>
      </w:rPr>
      <w:t>1</w:t>
    </w:r>
    <w:r w:rsidR="00653601">
      <w:rPr>
        <w:rFonts w:ascii="Times New Roman" w:eastAsia="Times New Roman" w:hAnsi="Times New Roman" w:cs="Times New Roman"/>
        <w:color w:val="00000A"/>
        <w:sz w:val="24"/>
      </w:rPr>
      <w:fldChar w:fldCharType="end"/>
    </w:r>
    <w:r>
      <w:rPr>
        <w:rFonts w:ascii="Times New Roman" w:eastAsia="Times New Roman" w:hAnsi="Times New Roman" w:cs="Times New Roman"/>
        <w:color w:val="00000A"/>
        <w:sz w:val="24"/>
      </w:rPr>
      <w:t xml:space="preserve"> di </w:t>
    </w:r>
    <w:fldSimple w:instr="NUMPAGES   \* MERGEFORMAT">
      <w:r w:rsidR="00D62C57" w:rsidRPr="00D62C57">
        <w:rPr>
          <w:rFonts w:ascii="Times New Roman" w:eastAsia="Times New Roman" w:hAnsi="Times New Roman" w:cs="Times New Roman"/>
          <w:noProof/>
          <w:color w:val="00000A"/>
          <w:sz w:val="24"/>
        </w:rPr>
        <w:t>8</w:t>
      </w:r>
    </w:fldSimple>
    <w:r>
      <w:rPr>
        <w:rFonts w:ascii="Times New Roman" w:eastAsia="Times New Roman" w:hAnsi="Times New Roman" w:cs="Times New Roman"/>
        <w:color w:val="00000A"/>
        <w:sz w:val="24"/>
      </w:rPr>
      <w:t xml:space="preserve">   </w:t>
    </w:r>
  </w:p>
  <w:p w:rsidR="00FB5015" w:rsidRDefault="00FB501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950" w:rsidRDefault="00095950">
      <w:pPr>
        <w:spacing w:after="0" w:line="240" w:lineRule="auto"/>
      </w:pPr>
      <w:r>
        <w:separator/>
      </w:r>
    </w:p>
  </w:footnote>
  <w:footnote w:type="continuationSeparator" w:id="0">
    <w:p w:rsidR="00095950" w:rsidRDefault="00095950">
      <w:pPr>
        <w:spacing w:after="0" w:line="240" w:lineRule="auto"/>
      </w:pPr>
      <w:r>
        <w:continuationSeparator/>
      </w:r>
    </w:p>
  </w:footnote>
  <w:footnote w:type="continuationNotice" w:id="1">
    <w:p w:rsidR="00095950" w:rsidRDefault="00095950">
      <w:pPr>
        <w:spacing w:after="0" w:line="240" w:lineRule="auto"/>
      </w:pPr>
    </w:p>
  </w:footnote>
  <w:footnote w:id="2">
    <w:p w:rsidR="00EC4BBE" w:rsidRPr="002800F6" w:rsidRDefault="00EC4BBE" w:rsidP="00EC4BBE">
      <w:pPr>
        <w:pStyle w:val="Default"/>
        <w:spacing w:after="60"/>
        <w:jc w:val="both"/>
        <w:rPr>
          <w:rFonts w:asciiTheme="minorHAnsi" w:hAnsiTheme="minorHAnsi" w:cstheme="minorHAnsi"/>
          <w:sz w:val="16"/>
          <w:szCs w:val="16"/>
        </w:rPr>
      </w:pPr>
      <w:r w:rsidRPr="00636020">
        <w:rPr>
          <w:rStyle w:val="Rimandonotaapidipagina"/>
          <w:b/>
          <w:bCs/>
          <w:sz w:val="16"/>
          <w:szCs w:val="16"/>
        </w:rPr>
        <w:footnoteRef/>
      </w:r>
      <w:r w:rsidRPr="00636020">
        <w:rPr>
          <w:b/>
          <w:bCs/>
          <w:sz w:val="16"/>
          <w:szCs w:val="16"/>
        </w:rPr>
        <w:t xml:space="preserve"> </w:t>
      </w:r>
      <w:r w:rsidRPr="002800F6">
        <w:rPr>
          <w:rFonts w:asciiTheme="minorHAnsi" w:hAnsiTheme="minorHAnsi" w:cstheme="minorHAnsi"/>
          <w:sz w:val="16"/>
          <w:szCs w:val="16"/>
        </w:rPr>
        <w:t>La dichiarazione per l’identificazione del titolare effettivo deve essere compilata da tutte le imprese che compongono l’RTI o il Consorzio, sia mandanti che mandatarie (v. Cap. 5, paragrafo 5.1.3.3, delle «</w:t>
      </w:r>
      <w:r w:rsidRPr="002800F6">
        <w:rPr>
          <w:rFonts w:asciiTheme="minorHAnsi" w:hAnsiTheme="minorHAnsi" w:cstheme="minorHAnsi"/>
          <w:i/>
          <w:iCs/>
          <w:sz w:val="16"/>
          <w:szCs w:val="16"/>
        </w:rPr>
        <w:t>Linee Guida per lo svolgimento delle attività di controllo e rendicontazione degli interventi PNRR di competenza delle Amministrazioni centrali e dei Soggetti attuatori</w:t>
      </w:r>
      <w:r w:rsidRPr="002800F6">
        <w:rPr>
          <w:rFonts w:asciiTheme="minorHAnsi" w:hAnsiTheme="minorHAnsi" w:cstheme="minorHAnsi"/>
          <w:sz w:val="16"/>
          <w:szCs w:val="16"/>
        </w:rPr>
        <w:t>» allegate alla Circolare del Ministero dell’Economia e Finanza, Ragioneria Generale dello Stato, dell’11 agosto 2022, n. 30.</w:t>
      </w:r>
    </w:p>
  </w:footnote>
  <w:footnote w:id="3">
    <w:p w:rsidR="00EC4BBE" w:rsidRPr="002800F6" w:rsidRDefault="00EC4BBE" w:rsidP="00EC4BBE">
      <w:pPr>
        <w:pStyle w:val="Testonotaapidipagina"/>
        <w:spacing w:after="60"/>
        <w:rPr>
          <w:rFonts w:cstheme="minorHAnsi"/>
          <w:sz w:val="16"/>
          <w:szCs w:val="16"/>
        </w:rPr>
      </w:pPr>
      <w:r w:rsidRPr="002800F6">
        <w:rPr>
          <w:rStyle w:val="Rimandonotaapidipagina"/>
          <w:rFonts w:cstheme="minorHAnsi"/>
          <w:sz w:val="16"/>
          <w:szCs w:val="16"/>
        </w:rPr>
        <w:footnoteRef/>
      </w:r>
      <w:r w:rsidRPr="002800F6">
        <w:rPr>
          <w:rFonts w:cstheme="minorHAnsi"/>
          <w:sz w:val="16"/>
          <w:szCs w:val="16"/>
        </w:rPr>
        <w:t xml:space="preserve"> I criteri per individuare il “titolare effettivo” riportati nella dichiarazione sono i seguenti:</w:t>
      </w:r>
    </w:p>
    <w:p w:rsidR="00EC4BBE" w:rsidRPr="002800F6" w:rsidRDefault="00EC4BBE" w:rsidP="009247DB">
      <w:pPr>
        <w:pStyle w:val="Default"/>
        <w:numPr>
          <w:ilvl w:val="0"/>
          <w:numId w:val="3"/>
        </w:numPr>
        <w:suppressAutoHyphens w:val="0"/>
        <w:autoSpaceDN w:val="0"/>
        <w:adjustRightInd w:val="0"/>
        <w:spacing w:after="60"/>
        <w:ind w:left="499" w:hanging="357"/>
        <w:jc w:val="both"/>
        <w:rPr>
          <w:rFonts w:asciiTheme="minorHAnsi" w:hAnsiTheme="minorHAnsi" w:cstheme="minorHAnsi"/>
          <w:i/>
          <w:iCs/>
          <w:sz w:val="16"/>
          <w:szCs w:val="16"/>
        </w:rPr>
      </w:pPr>
      <w:r w:rsidRPr="002800F6">
        <w:rPr>
          <w:rFonts w:asciiTheme="minorHAnsi" w:hAnsiTheme="minorHAnsi" w:cstheme="minorHAnsi"/>
          <w:b/>
          <w:bCs/>
          <w:sz w:val="16"/>
          <w:szCs w:val="16"/>
        </w:rPr>
        <w:t>criterio dell’assetto proprietario</w:t>
      </w:r>
      <w:r w:rsidRPr="002800F6">
        <w:rPr>
          <w:rFonts w:asciiTheme="minorHAnsi" w:hAnsiTheme="minorHAnsi" w:cstheme="minorHAnsi"/>
          <w:sz w:val="16"/>
          <w:szCs w:val="16"/>
        </w:rPr>
        <w:t xml:space="preserve">, ai sensi dell’art. 20, comma 2, lettere a) e b), del </w:t>
      </w:r>
      <w:proofErr w:type="spellStart"/>
      <w:proofErr w:type="gramStart"/>
      <w:r w:rsidRPr="002800F6">
        <w:rPr>
          <w:rFonts w:asciiTheme="minorHAnsi" w:hAnsiTheme="minorHAnsi" w:cstheme="minorHAnsi"/>
          <w:sz w:val="16"/>
          <w:szCs w:val="16"/>
        </w:rPr>
        <w:t>D.Lgs</w:t>
      </w:r>
      <w:proofErr w:type="gramEnd"/>
      <w:r w:rsidRPr="002800F6">
        <w:rPr>
          <w:rFonts w:asciiTheme="minorHAnsi" w:hAnsiTheme="minorHAnsi" w:cstheme="minorHAnsi"/>
          <w:sz w:val="16"/>
          <w:szCs w:val="16"/>
        </w:rPr>
        <w:t>.</w:t>
      </w:r>
      <w:proofErr w:type="spellEnd"/>
      <w:r w:rsidRPr="002800F6">
        <w:rPr>
          <w:rFonts w:asciiTheme="minorHAnsi" w:hAnsiTheme="minorHAnsi" w:cstheme="minorHAnsi"/>
          <w:sz w:val="16"/>
          <w:szCs w:val="16"/>
        </w:rPr>
        <w:t xml:space="preserve"> n. 231/2007, «</w:t>
      </w:r>
      <w:r w:rsidRPr="002800F6">
        <w:rPr>
          <w:rFonts w:asciiTheme="minorHAnsi" w:hAnsiTheme="minorHAnsi" w:cstheme="minorHAnsi"/>
          <w:i/>
          <w:iCs/>
          <w:sz w:val="16"/>
          <w:szCs w:val="16"/>
        </w:rPr>
        <w:t xml:space="preserve">Nel caso in cui il cliente sia una società di capitali: </w:t>
      </w:r>
    </w:p>
    <w:p w:rsidR="00EC4BBE" w:rsidRPr="002800F6" w:rsidRDefault="00EC4BBE" w:rsidP="009247DB">
      <w:pPr>
        <w:pStyle w:val="Default"/>
        <w:numPr>
          <w:ilvl w:val="0"/>
          <w:numId w:val="2"/>
        </w:numPr>
        <w:suppressAutoHyphens w:val="0"/>
        <w:autoSpaceDN w:val="0"/>
        <w:adjustRightInd w:val="0"/>
        <w:spacing w:after="60"/>
        <w:ind w:left="856" w:hanging="357"/>
        <w:jc w:val="both"/>
        <w:rPr>
          <w:rFonts w:asciiTheme="minorHAnsi" w:hAnsiTheme="minorHAnsi" w:cstheme="minorHAnsi"/>
          <w:i/>
          <w:iCs/>
          <w:sz w:val="16"/>
          <w:szCs w:val="16"/>
        </w:rPr>
      </w:pPr>
      <w:r w:rsidRPr="002800F6">
        <w:rPr>
          <w:rFonts w:asciiTheme="minorHAnsi" w:hAnsiTheme="minorHAnsi" w:cstheme="minorHAnsi"/>
          <w:i/>
          <w:iCs/>
          <w:sz w:val="16"/>
          <w:szCs w:val="16"/>
        </w:rPr>
        <w:t xml:space="preserve">costituisce indicazione di proprietà diretta la titolarità di una partecipazione superiore al 25 per cento del capitale del cliente, detenuta da una persona fisica; </w:t>
      </w:r>
    </w:p>
    <w:p w:rsidR="00EC4BBE" w:rsidRPr="002800F6" w:rsidRDefault="00EC4BBE" w:rsidP="009247DB">
      <w:pPr>
        <w:pStyle w:val="Default"/>
        <w:numPr>
          <w:ilvl w:val="0"/>
          <w:numId w:val="2"/>
        </w:numPr>
        <w:suppressAutoHyphens w:val="0"/>
        <w:autoSpaceDN w:val="0"/>
        <w:adjustRightInd w:val="0"/>
        <w:spacing w:after="60"/>
        <w:ind w:left="856" w:hanging="357"/>
        <w:jc w:val="both"/>
        <w:rPr>
          <w:rFonts w:asciiTheme="minorHAnsi" w:hAnsiTheme="minorHAnsi" w:cstheme="minorHAnsi"/>
          <w:i/>
          <w:iCs/>
          <w:sz w:val="16"/>
          <w:szCs w:val="16"/>
        </w:rPr>
      </w:pPr>
      <w:r w:rsidRPr="002800F6">
        <w:rPr>
          <w:rFonts w:asciiTheme="minorHAnsi" w:hAnsiTheme="minorHAnsi" w:cstheme="minorHAnsi"/>
          <w:i/>
          <w:iCs/>
          <w:sz w:val="16"/>
          <w:szCs w:val="16"/>
        </w:rPr>
        <w:t>costituisce indicazione di proprietà indiretta la titolarità di una percentuale di partecipazioni superiore al 25 per cento del capitale del cliente, posseduto per il tramite di società controllate, società fiduciarie o per interposta persona</w:t>
      </w:r>
      <w:r w:rsidRPr="002800F6">
        <w:rPr>
          <w:rFonts w:asciiTheme="minorHAnsi" w:hAnsiTheme="minorHAnsi" w:cstheme="minorHAnsi"/>
          <w:sz w:val="16"/>
          <w:szCs w:val="16"/>
        </w:rPr>
        <w:t>».</w:t>
      </w:r>
    </w:p>
    <w:p w:rsidR="00EC4BBE" w:rsidRPr="002800F6" w:rsidRDefault="00EC4BBE" w:rsidP="009247DB">
      <w:pPr>
        <w:pStyle w:val="Default"/>
        <w:numPr>
          <w:ilvl w:val="0"/>
          <w:numId w:val="3"/>
        </w:numPr>
        <w:suppressAutoHyphens w:val="0"/>
        <w:autoSpaceDN w:val="0"/>
        <w:adjustRightInd w:val="0"/>
        <w:spacing w:after="60"/>
        <w:ind w:left="499" w:hanging="357"/>
        <w:jc w:val="both"/>
        <w:rPr>
          <w:rFonts w:asciiTheme="minorHAnsi" w:hAnsiTheme="minorHAnsi" w:cstheme="minorHAnsi"/>
          <w:i/>
          <w:iCs/>
          <w:sz w:val="16"/>
          <w:szCs w:val="16"/>
        </w:rPr>
      </w:pPr>
      <w:r w:rsidRPr="002800F6">
        <w:rPr>
          <w:rFonts w:asciiTheme="minorHAnsi" w:hAnsiTheme="minorHAnsi" w:cstheme="minorHAnsi"/>
          <w:b/>
          <w:bCs/>
          <w:sz w:val="16"/>
          <w:szCs w:val="16"/>
        </w:rPr>
        <w:t>criterio del controllo</w:t>
      </w:r>
      <w:r w:rsidRPr="002800F6">
        <w:rPr>
          <w:rFonts w:asciiTheme="minorHAnsi" w:hAnsiTheme="minorHAnsi" w:cstheme="minorHAnsi"/>
          <w:sz w:val="16"/>
          <w:szCs w:val="16"/>
        </w:rPr>
        <w:t xml:space="preserve">, ai sensi dell’art. 20, comma 3, del </w:t>
      </w:r>
      <w:proofErr w:type="spellStart"/>
      <w:proofErr w:type="gramStart"/>
      <w:r w:rsidRPr="002800F6">
        <w:rPr>
          <w:rFonts w:asciiTheme="minorHAnsi" w:hAnsiTheme="minorHAnsi" w:cstheme="minorHAnsi"/>
          <w:sz w:val="16"/>
          <w:szCs w:val="16"/>
        </w:rPr>
        <w:t>D.Lgs</w:t>
      </w:r>
      <w:proofErr w:type="gramEnd"/>
      <w:r w:rsidRPr="002800F6">
        <w:rPr>
          <w:rFonts w:asciiTheme="minorHAnsi" w:hAnsiTheme="minorHAnsi" w:cstheme="minorHAnsi"/>
          <w:sz w:val="16"/>
          <w:szCs w:val="16"/>
        </w:rPr>
        <w:t>.</w:t>
      </w:r>
      <w:proofErr w:type="spellEnd"/>
      <w:r w:rsidRPr="002800F6">
        <w:rPr>
          <w:rFonts w:asciiTheme="minorHAnsi" w:hAnsiTheme="minorHAnsi" w:cstheme="minorHAnsi"/>
          <w:sz w:val="16"/>
          <w:szCs w:val="16"/>
        </w:rPr>
        <w:t xml:space="preserve"> n. 231/2007, «</w:t>
      </w:r>
      <w:r w:rsidRPr="002800F6">
        <w:rPr>
          <w:rFonts w:asciiTheme="minorHAnsi" w:hAnsiTheme="minorHAnsi" w:cstheme="minorHAnsi"/>
          <w:i/>
          <w:iCs/>
          <w:sz w:val="16"/>
          <w:szCs w:val="16"/>
        </w:rPr>
        <w:t xml:space="preserve">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 </w:t>
      </w:r>
    </w:p>
    <w:p w:rsidR="00EC4BBE" w:rsidRPr="002800F6" w:rsidRDefault="00EC4BBE" w:rsidP="009247DB">
      <w:pPr>
        <w:pStyle w:val="Default"/>
        <w:numPr>
          <w:ilvl w:val="0"/>
          <w:numId w:val="4"/>
        </w:numPr>
        <w:suppressAutoHyphens w:val="0"/>
        <w:autoSpaceDN w:val="0"/>
        <w:adjustRightInd w:val="0"/>
        <w:spacing w:after="60"/>
        <w:ind w:left="856" w:hanging="357"/>
        <w:jc w:val="both"/>
        <w:rPr>
          <w:rFonts w:asciiTheme="minorHAnsi" w:hAnsiTheme="minorHAnsi" w:cstheme="minorHAnsi"/>
          <w:i/>
          <w:iCs/>
          <w:sz w:val="16"/>
          <w:szCs w:val="16"/>
        </w:rPr>
      </w:pPr>
      <w:r w:rsidRPr="002800F6">
        <w:rPr>
          <w:rFonts w:asciiTheme="minorHAnsi" w:hAnsiTheme="minorHAnsi" w:cstheme="minorHAnsi"/>
          <w:i/>
          <w:iCs/>
          <w:sz w:val="16"/>
          <w:szCs w:val="16"/>
        </w:rPr>
        <w:t>del controllo della maggioranza dei voti esercitabili in assemblea ordinaria;</w:t>
      </w:r>
    </w:p>
    <w:p w:rsidR="00EC4BBE" w:rsidRPr="002800F6" w:rsidRDefault="00EC4BBE" w:rsidP="009247DB">
      <w:pPr>
        <w:pStyle w:val="Default"/>
        <w:numPr>
          <w:ilvl w:val="0"/>
          <w:numId w:val="4"/>
        </w:numPr>
        <w:suppressAutoHyphens w:val="0"/>
        <w:autoSpaceDN w:val="0"/>
        <w:adjustRightInd w:val="0"/>
        <w:spacing w:after="60"/>
        <w:ind w:left="856" w:hanging="357"/>
        <w:jc w:val="both"/>
        <w:rPr>
          <w:rFonts w:asciiTheme="minorHAnsi" w:hAnsiTheme="minorHAnsi" w:cstheme="minorHAnsi"/>
          <w:i/>
          <w:iCs/>
          <w:sz w:val="16"/>
          <w:szCs w:val="16"/>
        </w:rPr>
      </w:pPr>
      <w:r w:rsidRPr="002800F6">
        <w:rPr>
          <w:rFonts w:asciiTheme="minorHAnsi" w:hAnsiTheme="minorHAnsi" w:cstheme="minorHAnsi"/>
          <w:i/>
          <w:iCs/>
          <w:sz w:val="16"/>
          <w:szCs w:val="16"/>
        </w:rPr>
        <w:t>del controllo di voti sufficienti per esercitare un'influenza dominante in assemblea ordinaria;</w:t>
      </w:r>
    </w:p>
    <w:p w:rsidR="00EC4BBE" w:rsidRPr="002800F6" w:rsidRDefault="00EC4BBE" w:rsidP="009247DB">
      <w:pPr>
        <w:pStyle w:val="Default"/>
        <w:numPr>
          <w:ilvl w:val="0"/>
          <w:numId w:val="4"/>
        </w:numPr>
        <w:suppressAutoHyphens w:val="0"/>
        <w:autoSpaceDN w:val="0"/>
        <w:adjustRightInd w:val="0"/>
        <w:spacing w:after="60"/>
        <w:ind w:left="856" w:hanging="357"/>
        <w:jc w:val="both"/>
        <w:rPr>
          <w:rFonts w:asciiTheme="minorHAnsi" w:hAnsiTheme="minorHAnsi" w:cstheme="minorHAnsi"/>
          <w:i/>
          <w:iCs/>
          <w:sz w:val="16"/>
          <w:szCs w:val="16"/>
        </w:rPr>
      </w:pPr>
      <w:r w:rsidRPr="002800F6">
        <w:rPr>
          <w:rFonts w:asciiTheme="minorHAnsi" w:hAnsiTheme="minorHAnsi" w:cstheme="minorHAnsi"/>
          <w:i/>
          <w:iCs/>
          <w:sz w:val="16"/>
          <w:szCs w:val="16"/>
        </w:rPr>
        <w:t>dell'esistenza di particolari vincoli contrattuali c</w:t>
      </w:r>
      <w:r>
        <w:rPr>
          <w:rFonts w:asciiTheme="minorHAnsi" w:hAnsiTheme="minorHAnsi" w:cstheme="minorHAnsi"/>
          <w:i/>
          <w:iCs/>
          <w:sz w:val="16"/>
          <w:szCs w:val="16"/>
        </w:rPr>
        <w:t>he consentano di esercitare un'</w:t>
      </w:r>
      <w:r w:rsidRPr="002800F6">
        <w:rPr>
          <w:rFonts w:asciiTheme="minorHAnsi" w:hAnsiTheme="minorHAnsi" w:cstheme="minorHAnsi"/>
          <w:i/>
          <w:iCs/>
          <w:sz w:val="16"/>
          <w:szCs w:val="16"/>
        </w:rPr>
        <w:t>influenza dominante</w:t>
      </w:r>
      <w:r w:rsidRPr="002800F6">
        <w:rPr>
          <w:rFonts w:asciiTheme="minorHAnsi" w:hAnsiTheme="minorHAnsi" w:cstheme="minorHAnsi"/>
          <w:sz w:val="16"/>
          <w:szCs w:val="16"/>
        </w:rPr>
        <w:t xml:space="preserve">». </w:t>
      </w:r>
    </w:p>
    <w:p w:rsidR="00EC4BBE" w:rsidRPr="002800F6" w:rsidRDefault="00EC4BBE" w:rsidP="009247DB">
      <w:pPr>
        <w:pStyle w:val="Default"/>
        <w:numPr>
          <w:ilvl w:val="0"/>
          <w:numId w:val="3"/>
        </w:numPr>
        <w:suppressAutoHyphens w:val="0"/>
        <w:autoSpaceDN w:val="0"/>
        <w:adjustRightInd w:val="0"/>
        <w:spacing w:after="60"/>
        <w:ind w:left="499" w:hanging="357"/>
        <w:jc w:val="both"/>
        <w:rPr>
          <w:rFonts w:asciiTheme="minorHAnsi" w:hAnsiTheme="minorHAnsi" w:cstheme="minorHAnsi"/>
          <w:sz w:val="16"/>
          <w:szCs w:val="16"/>
        </w:rPr>
      </w:pPr>
      <w:r w:rsidRPr="002800F6">
        <w:rPr>
          <w:rFonts w:asciiTheme="minorHAnsi" w:hAnsiTheme="minorHAnsi" w:cstheme="minorHAnsi"/>
          <w:b/>
          <w:bCs/>
          <w:sz w:val="16"/>
          <w:szCs w:val="16"/>
        </w:rPr>
        <w:t>criterio residuale</w:t>
      </w:r>
      <w:r w:rsidRPr="002800F6">
        <w:rPr>
          <w:rFonts w:asciiTheme="minorHAnsi" w:hAnsiTheme="minorHAnsi" w:cstheme="minorHAnsi"/>
          <w:sz w:val="16"/>
          <w:szCs w:val="16"/>
        </w:rPr>
        <w:t xml:space="preserve">, ai sensi dell’art. 20, comma 5, del </w:t>
      </w:r>
      <w:proofErr w:type="spellStart"/>
      <w:proofErr w:type="gramStart"/>
      <w:r w:rsidRPr="002800F6">
        <w:rPr>
          <w:rFonts w:asciiTheme="minorHAnsi" w:hAnsiTheme="minorHAnsi" w:cstheme="minorHAnsi"/>
          <w:sz w:val="16"/>
          <w:szCs w:val="16"/>
        </w:rPr>
        <w:t>D.Lgs</w:t>
      </w:r>
      <w:proofErr w:type="gramEnd"/>
      <w:r w:rsidRPr="002800F6">
        <w:rPr>
          <w:rFonts w:asciiTheme="minorHAnsi" w:hAnsiTheme="minorHAnsi" w:cstheme="minorHAnsi"/>
          <w:sz w:val="16"/>
          <w:szCs w:val="16"/>
        </w:rPr>
        <w:t>.</w:t>
      </w:r>
      <w:proofErr w:type="spellEnd"/>
      <w:r w:rsidRPr="002800F6">
        <w:rPr>
          <w:rFonts w:asciiTheme="minorHAnsi" w:hAnsiTheme="minorHAnsi" w:cstheme="minorHAnsi"/>
          <w:sz w:val="16"/>
          <w:szCs w:val="16"/>
        </w:rPr>
        <w:t xml:space="preserve"> n. 231/2007, «</w:t>
      </w:r>
      <w:r w:rsidRPr="002800F6">
        <w:rPr>
          <w:rFonts w:asciiTheme="minorHAnsi" w:hAnsiTheme="minorHAnsi" w:cstheme="minorHAnsi"/>
          <w:i/>
          <w:iCs/>
          <w:sz w:val="16"/>
          <w:szCs w:val="16"/>
        </w:rPr>
        <w:t>Qualora l'applicazione dei criteri di cui ai precedenti commi non consenta di individuare univocamente uno o più titolari effettivi, il titolare effettivo coincide con la persona fisica o le persone fisiche titolari, conformemente ai rispettivi assetti organizzativi o statutari, di poteri di rappresentanza legale, amministrazione o direzione della società o del cliente comunque diverso dalla persona fisica</w:t>
      </w:r>
      <w:r w:rsidRPr="002800F6">
        <w:rPr>
          <w:rFonts w:asciiTheme="minorHAnsi" w:hAnsiTheme="minorHAnsi" w:cstheme="minorHAnsi"/>
          <w:sz w:val="16"/>
          <w:szCs w:val="16"/>
        </w:rPr>
        <w:t>».</w:t>
      </w:r>
    </w:p>
    <w:p w:rsidR="00EC4BBE" w:rsidRPr="002800F6" w:rsidRDefault="00EC4BBE" w:rsidP="00EC4BBE">
      <w:pPr>
        <w:pStyle w:val="Testonotaapidipagina"/>
        <w:spacing w:after="60"/>
        <w:rPr>
          <w:rFonts w:cs="Calibri"/>
          <w:sz w:val="16"/>
          <w:szCs w:val="16"/>
        </w:rPr>
      </w:pPr>
      <w:r w:rsidRPr="002800F6">
        <w:rPr>
          <w:rFonts w:cs="Calibri"/>
          <w:sz w:val="16"/>
          <w:szCs w:val="16"/>
        </w:rPr>
        <w:t>I criteri sopra riportati si applicano “a cascata”. L’operatore economico concorrente dovrà, in primo luogo, verificare se vi siano titolari effettivi individuabili in base al criterio dell’assetto proprietario (v. punto 1.1). In mancanza di tale tipologia di titolari effettivi, dovrà indicare eventuali titolari effettivi individuabili sulla base del criterio del controllo (v. punto 1.2). Soltanto nell’eventualità in cui i predetti criteri non risultino applicabili, l’operatore economico dovrà accertare l’esistenza di titolari effettivi individuabili tramite il criterio residuale e compilare la relativa sezione (v. punto 1.3).</w:t>
      </w:r>
    </w:p>
  </w:footnote>
  <w:footnote w:id="4">
    <w:p w:rsidR="00EC4BBE" w:rsidRPr="000101CD" w:rsidRDefault="00EC4BBE" w:rsidP="00EC4BBE">
      <w:pPr>
        <w:pStyle w:val="Testonotaapidipagina"/>
        <w:rPr>
          <w:rFonts w:cs="Calibri"/>
          <w:sz w:val="18"/>
          <w:szCs w:val="18"/>
        </w:rPr>
      </w:pPr>
      <w:bookmarkStart w:id="3" w:name="_Hlk129681481"/>
      <w:r w:rsidRPr="000101CD">
        <w:rPr>
          <w:rStyle w:val="Rimandonotaapidipagina"/>
          <w:rFonts w:cs="Calibri"/>
          <w:sz w:val="18"/>
          <w:szCs w:val="18"/>
        </w:rPr>
        <w:footnoteRef/>
      </w:r>
      <w:r w:rsidRPr="000101CD">
        <w:rPr>
          <w:rFonts w:cs="Calibri"/>
          <w:sz w:val="18"/>
          <w:szCs w:val="18"/>
        </w:rPr>
        <w:t xml:space="preserve"> </w:t>
      </w:r>
      <w:r>
        <w:rPr>
          <w:rFonts w:cs="Calibri"/>
          <w:sz w:val="18"/>
          <w:szCs w:val="18"/>
        </w:rPr>
        <w:t>Nel caso in cui le azioni dell’operatore economico concorrente siano detenute da persone fisiche per il tramite di “catene di controllo” costituite da più società controllanti, il titolare effettivo deve essere individuato sulla base del c.d. approccio «</w:t>
      </w:r>
      <w:r>
        <w:rPr>
          <w:rFonts w:cs="Calibri"/>
          <w:i/>
          <w:iCs/>
          <w:sz w:val="18"/>
          <w:szCs w:val="18"/>
        </w:rPr>
        <w:t>bottom up</w:t>
      </w:r>
      <w:r>
        <w:rPr>
          <w:rFonts w:cs="Calibri"/>
          <w:sz w:val="18"/>
          <w:szCs w:val="18"/>
        </w:rPr>
        <w:t>», descritto</w:t>
      </w:r>
      <w:r w:rsidRPr="005D414D">
        <w:rPr>
          <w:rFonts w:cs="Calibri"/>
          <w:sz w:val="18"/>
          <w:szCs w:val="18"/>
        </w:rPr>
        <w:t xml:space="preserve"> nel «</w:t>
      </w:r>
      <w:r w:rsidRPr="005D414D">
        <w:rPr>
          <w:rFonts w:cs="Calibri"/>
          <w:i/>
          <w:iCs/>
          <w:sz w:val="18"/>
          <w:szCs w:val="18"/>
        </w:rPr>
        <w:t xml:space="preserve">Report on the </w:t>
      </w:r>
      <w:proofErr w:type="spellStart"/>
      <w:r w:rsidRPr="005D414D">
        <w:rPr>
          <w:rFonts w:cs="Calibri"/>
          <w:i/>
          <w:iCs/>
          <w:sz w:val="18"/>
          <w:szCs w:val="18"/>
        </w:rPr>
        <w:t>legal</w:t>
      </w:r>
      <w:proofErr w:type="spellEnd"/>
      <w:r w:rsidRPr="005D414D">
        <w:rPr>
          <w:rFonts w:cs="Calibri"/>
          <w:i/>
          <w:iCs/>
          <w:sz w:val="18"/>
          <w:szCs w:val="18"/>
        </w:rPr>
        <w:t xml:space="preserve">, </w:t>
      </w:r>
      <w:proofErr w:type="spellStart"/>
      <w:r w:rsidRPr="005D414D">
        <w:rPr>
          <w:rFonts w:cs="Calibri"/>
          <w:i/>
          <w:iCs/>
          <w:sz w:val="18"/>
          <w:szCs w:val="18"/>
        </w:rPr>
        <w:t>regulatory</w:t>
      </w:r>
      <w:proofErr w:type="spellEnd"/>
      <w:r w:rsidRPr="005D414D">
        <w:rPr>
          <w:rFonts w:cs="Calibri"/>
          <w:i/>
          <w:iCs/>
          <w:sz w:val="18"/>
          <w:szCs w:val="18"/>
        </w:rPr>
        <w:t xml:space="preserve"> and </w:t>
      </w:r>
      <w:proofErr w:type="spellStart"/>
      <w:r w:rsidRPr="005D414D">
        <w:rPr>
          <w:rFonts w:cs="Calibri"/>
          <w:i/>
          <w:iCs/>
          <w:sz w:val="18"/>
          <w:szCs w:val="18"/>
        </w:rPr>
        <w:t>supervisory</w:t>
      </w:r>
      <w:proofErr w:type="spellEnd"/>
      <w:r w:rsidRPr="005D414D">
        <w:rPr>
          <w:rFonts w:cs="Calibri"/>
          <w:i/>
          <w:iCs/>
          <w:sz w:val="18"/>
          <w:szCs w:val="18"/>
        </w:rPr>
        <w:t xml:space="preserve"> </w:t>
      </w:r>
      <w:proofErr w:type="spellStart"/>
      <w:r w:rsidRPr="005D414D">
        <w:rPr>
          <w:rFonts w:cs="Calibri"/>
          <w:i/>
          <w:iCs/>
          <w:sz w:val="18"/>
          <w:szCs w:val="18"/>
        </w:rPr>
        <w:t>implementation</w:t>
      </w:r>
      <w:proofErr w:type="spellEnd"/>
      <w:r w:rsidRPr="005D414D">
        <w:rPr>
          <w:rFonts w:cs="Calibri"/>
          <w:i/>
          <w:iCs/>
          <w:sz w:val="18"/>
          <w:szCs w:val="18"/>
        </w:rPr>
        <w:t xml:space="preserve"> </w:t>
      </w:r>
      <w:proofErr w:type="spellStart"/>
      <w:r w:rsidRPr="005D414D">
        <w:rPr>
          <w:rFonts w:cs="Calibri"/>
          <w:i/>
          <w:iCs/>
          <w:sz w:val="18"/>
          <w:szCs w:val="18"/>
        </w:rPr>
        <w:t>across</w:t>
      </w:r>
      <w:proofErr w:type="spellEnd"/>
      <w:r w:rsidRPr="005D414D">
        <w:rPr>
          <w:rFonts w:cs="Calibri"/>
          <w:i/>
          <w:iCs/>
          <w:sz w:val="18"/>
          <w:szCs w:val="18"/>
        </w:rPr>
        <w:t xml:space="preserve"> EU </w:t>
      </w:r>
      <w:proofErr w:type="spellStart"/>
      <w:r w:rsidRPr="005D414D">
        <w:rPr>
          <w:rFonts w:cs="Calibri"/>
          <w:i/>
          <w:iCs/>
          <w:sz w:val="18"/>
          <w:szCs w:val="18"/>
        </w:rPr>
        <w:t>Member</w:t>
      </w:r>
      <w:proofErr w:type="spellEnd"/>
      <w:r w:rsidRPr="005D414D">
        <w:rPr>
          <w:rFonts w:cs="Calibri"/>
          <w:i/>
          <w:iCs/>
          <w:sz w:val="18"/>
          <w:szCs w:val="18"/>
        </w:rPr>
        <w:t xml:space="preserve"> </w:t>
      </w:r>
      <w:proofErr w:type="spellStart"/>
      <w:r w:rsidRPr="005D414D">
        <w:rPr>
          <w:rFonts w:cs="Calibri"/>
          <w:i/>
          <w:iCs/>
          <w:sz w:val="18"/>
          <w:szCs w:val="18"/>
        </w:rPr>
        <w:t>States</w:t>
      </w:r>
      <w:proofErr w:type="spellEnd"/>
      <w:r w:rsidRPr="005D414D">
        <w:rPr>
          <w:rFonts w:cs="Calibri"/>
          <w:i/>
          <w:iCs/>
          <w:sz w:val="18"/>
          <w:szCs w:val="18"/>
        </w:rPr>
        <w:t xml:space="preserve"> in relation to the </w:t>
      </w:r>
      <w:proofErr w:type="spellStart"/>
      <w:r w:rsidRPr="005D414D">
        <w:rPr>
          <w:rFonts w:cs="Calibri"/>
          <w:i/>
          <w:iCs/>
          <w:sz w:val="18"/>
          <w:szCs w:val="18"/>
        </w:rPr>
        <w:t>Beneficial</w:t>
      </w:r>
      <w:proofErr w:type="spellEnd"/>
      <w:r w:rsidRPr="005D414D">
        <w:rPr>
          <w:rFonts w:cs="Calibri"/>
          <w:i/>
          <w:iCs/>
          <w:sz w:val="18"/>
          <w:szCs w:val="18"/>
        </w:rPr>
        <w:t xml:space="preserve"> </w:t>
      </w:r>
      <w:proofErr w:type="spellStart"/>
      <w:r w:rsidRPr="005D414D">
        <w:rPr>
          <w:rFonts w:cs="Calibri"/>
          <w:i/>
          <w:iCs/>
          <w:sz w:val="18"/>
          <w:szCs w:val="18"/>
        </w:rPr>
        <w:t>Owners</w:t>
      </w:r>
      <w:proofErr w:type="spellEnd"/>
      <w:r w:rsidRPr="005D414D">
        <w:rPr>
          <w:rFonts w:cs="Calibri"/>
          <w:i/>
          <w:iCs/>
          <w:sz w:val="18"/>
          <w:szCs w:val="18"/>
        </w:rPr>
        <w:t xml:space="preserve"> </w:t>
      </w:r>
      <w:proofErr w:type="spellStart"/>
      <w:r w:rsidRPr="005D414D">
        <w:rPr>
          <w:rFonts w:cs="Calibri"/>
          <w:i/>
          <w:iCs/>
          <w:sz w:val="18"/>
          <w:szCs w:val="18"/>
        </w:rPr>
        <w:t>Customer</w:t>
      </w:r>
      <w:proofErr w:type="spellEnd"/>
      <w:r w:rsidRPr="005D414D">
        <w:rPr>
          <w:rFonts w:cs="Calibri"/>
          <w:i/>
          <w:iCs/>
          <w:sz w:val="18"/>
          <w:szCs w:val="18"/>
        </w:rPr>
        <w:t xml:space="preserve"> Due </w:t>
      </w:r>
      <w:proofErr w:type="spellStart"/>
      <w:r w:rsidRPr="005D414D">
        <w:rPr>
          <w:rFonts w:cs="Calibri"/>
          <w:i/>
          <w:iCs/>
          <w:sz w:val="18"/>
          <w:szCs w:val="18"/>
        </w:rPr>
        <w:t>Diligence</w:t>
      </w:r>
      <w:proofErr w:type="spellEnd"/>
      <w:r w:rsidRPr="005D414D">
        <w:rPr>
          <w:rFonts w:cs="Calibri"/>
          <w:i/>
          <w:iCs/>
          <w:sz w:val="18"/>
          <w:szCs w:val="18"/>
        </w:rPr>
        <w:t xml:space="preserve"> </w:t>
      </w:r>
      <w:proofErr w:type="spellStart"/>
      <w:r w:rsidRPr="005D414D">
        <w:rPr>
          <w:rFonts w:cs="Calibri"/>
          <w:i/>
          <w:iCs/>
          <w:sz w:val="18"/>
          <w:szCs w:val="18"/>
        </w:rPr>
        <w:t>requirements</w:t>
      </w:r>
      <w:proofErr w:type="spellEnd"/>
      <w:r w:rsidRPr="005D414D">
        <w:rPr>
          <w:rFonts w:cs="Calibri"/>
          <w:i/>
          <w:iCs/>
          <w:sz w:val="18"/>
          <w:szCs w:val="18"/>
        </w:rPr>
        <w:t xml:space="preserve"> under the Third</w:t>
      </w:r>
      <w:r w:rsidRPr="005D50FB">
        <w:rPr>
          <w:rFonts w:cs="Calibri"/>
          <w:i/>
          <w:iCs/>
          <w:sz w:val="18"/>
          <w:szCs w:val="18"/>
        </w:rPr>
        <w:t xml:space="preserve"> Money </w:t>
      </w:r>
      <w:proofErr w:type="spellStart"/>
      <w:r w:rsidRPr="005D50FB">
        <w:rPr>
          <w:rFonts w:cs="Calibri"/>
          <w:i/>
          <w:iCs/>
          <w:sz w:val="18"/>
          <w:szCs w:val="18"/>
        </w:rPr>
        <w:t>Laundering</w:t>
      </w:r>
      <w:proofErr w:type="spellEnd"/>
      <w:r w:rsidRPr="005D50FB">
        <w:rPr>
          <w:rFonts w:cs="Calibri"/>
          <w:i/>
          <w:iCs/>
          <w:sz w:val="18"/>
          <w:szCs w:val="18"/>
        </w:rPr>
        <w:t xml:space="preserve"> Directive</w:t>
      </w:r>
      <w:r w:rsidRPr="005D50FB">
        <w:rPr>
          <w:rFonts w:cs="Calibri"/>
          <w:sz w:val="18"/>
          <w:szCs w:val="18"/>
        </w:rPr>
        <w:t>», predisposto dall’</w:t>
      </w:r>
      <w:proofErr w:type="spellStart"/>
      <w:r w:rsidRPr="005D50FB">
        <w:rPr>
          <w:rFonts w:cs="Calibri"/>
          <w:sz w:val="18"/>
          <w:szCs w:val="18"/>
        </w:rPr>
        <w:t>European</w:t>
      </w:r>
      <w:proofErr w:type="spellEnd"/>
      <w:r w:rsidRPr="005D50FB">
        <w:rPr>
          <w:rFonts w:cs="Calibri"/>
          <w:sz w:val="18"/>
          <w:szCs w:val="18"/>
        </w:rPr>
        <w:t xml:space="preserve"> Securities and </w:t>
      </w:r>
      <w:proofErr w:type="spellStart"/>
      <w:r w:rsidRPr="005D50FB">
        <w:rPr>
          <w:rFonts w:cs="Calibri"/>
          <w:sz w:val="18"/>
          <w:szCs w:val="18"/>
        </w:rPr>
        <w:t>Markets</w:t>
      </w:r>
      <w:proofErr w:type="spellEnd"/>
      <w:r w:rsidRPr="005D50FB">
        <w:rPr>
          <w:rFonts w:cs="Calibri"/>
          <w:sz w:val="18"/>
          <w:szCs w:val="18"/>
        </w:rPr>
        <w:t xml:space="preserve"> Authority (ESMA), dall’</w:t>
      </w:r>
      <w:proofErr w:type="spellStart"/>
      <w:r w:rsidRPr="005D50FB">
        <w:rPr>
          <w:rFonts w:cs="Calibri"/>
          <w:sz w:val="18"/>
          <w:szCs w:val="18"/>
        </w:rPr>
        <w:t>European</w:t>
      </w:r>
      <w:proofErr w:type="spellEnd"/>
      <w:r w:rsidRPr="005D50FB">
        <w:rPr>
          <w:rFonts w:cs="Calibri"/>
          <w:sz w:val="18"/>
          <w:szCs w:val="18"/>
        </w:rPr>
        <w:t xml:space="preserve"> Banking Authority (EBA) e dall’</w:t>
      </w:r>
      <w:proofErr w:type="spellStart"/>
      <w:r w:rsidRPr="005D50FB">
        <w:rPr>
          <w:rFonts w:cs="Calibri"/>
          <w:sz w:val="18"/>
          <w:szCs w:val="18"/>
        </w:rPr>
        <w:t>European</w:t>
      </w:r>
      <w:proofErr w:type="spellEnd"/>
      <w:r w:rsidRPr="005D50FB">
        <w:rPr>
          <w:rFonts w:cs="Calibri"/>
          <w:sz w:val="18"/>
          <w:szCs w:val="18"/>
        </w:rPr>
        <w:t xml:space="preserve"> </w:t>
      </w:r>
      <w:proofErr w:type="spellStart"/>
      <w:r w:rsidRPr="005D50FB">
        <w:rPr>
          <w:rFonts w:cs="Calibri"/>
          <w:sz w:val="18"/>
          <w:szCs w:val="18"/>
        </w:rPr>
        <w:t>Insurance</w:t>
      </w:r>
      <w:proofErr w:type="spellEnd"/>
      <w:r w:rsidRPr="005D50FB">
        <w:rPr>
          <w:rFonts w:cs="Calibri"/>
          <w:sz w:val="18"/>
          <w:szCs w:val="18"/>
        </w:rPr>
        <w:t xml:space="preserve"> and </w:t>
      </w:r>
      <w:proofErr w:type="spellStart"/>
      <w:r w:rsidRPr="005D50FB">
        <w:rPr>
          <w:rFonts w:cs="Calibri"/>
          <w:sz w:val="18"/>
          <w:szCs w:val="18"/>
        </w:rPr>
        <w:t>Occupa</w:t>
      </w:r>
      <w:r>
        <w:rPr>
          <w:rFonts w:cs="Calibri"/>
          <w:sz w:val="18"/>
          <w:szCs w:val="18"/>
        </w:rPr>
        <w:t>t</w:t>
      </w:r>
      <w:r w:rsidRPr="005D50FB">
        <w:rPr>
          <w:rFonts w:cs="Calibri"/>
          <w:sz w:val="18"/>
          <w:szCs w:val="18"/>
        </w:rPr>
        <w:t>ion</w:t>
      </w:r>
      <w:proofErr w:type="spellEnd"/>
      <w:r w:rsidRPr="005D50FB">
        <w:rPr>
          <w:rFonts w:cs="Calibri"/>
          <w:sz w:val="18"/>
          <w:szCs w:val="18"/>
        </w:rPr>
        <w:t xml:space="preserve"> </w:t>
      </w:r>
      <w:proofErr w:type="spellStart"/>
      <w:r w:rsidRPr="005D50FB">
        <w:rPr>
          <w:rFonts w:cs="Calibri"/>
          <w:sz w:val="18"/>
          <w:szCs w:val="18"/>
        </w:rPr>
        <w:t>Pensions</w:t>
      </w:r>
      <w:proofErr w:type="spellEnd"/>
      <w:r w:rsidRPr="005D50FB">
        <w:rPr>
          <w:rFonts w:cs="Calibri"/>
          <w:sz w:val="18"/>
          <w:szCs w:val="18"/>
        </w:rPr>
        <w:t xml:space="preserve"> Authority (EIOPA). </w:t>
      </w:r>
      <w:r>
        <w:rPr>
          <w:rFonts w:cs="Calibri"/>
          <w:sz w:val="18"/>
          <w:szCs w:val="18"/>
        </w:rPr>
        <w:t>In base a tale approccio, il titolare effettivo coincide con la persona fisica che possiede il 25% del pacchetto azionario della società cliente oppure di una diversa società, che a sua volta possiede il 25% della società cliente. In base a tale criterio, la soglia di consistenza del 25% del pacchetto azionario deve essere verificata “</w:t>
      </w:r>
      <w:r w:rsidRPr="002F2D83">
        <w:rPr>
          <w:rFonts w:cs="Calibri"/>
          <w:i/>
          <w:iCs/>
          <w:sz w:val="18"/>
          <w:szCs w:val="18"/>
        </w:rPr>
        <w:t>ad ogni livello</w:t>
      </w:r>
      <w:r>
        <w:rPr>
          <w:rFonts w:cs="Calibri"/>
          <w:sz w:val="18"/>
          <w:szCs w:val="18"/>
        </w:rPr>
        <w:t>” della catena di controllo che collega il titolare effettivo alla società cliente. I più recenti studi di settore, in un’ottica prudenziale, hanno evidenziato la necessità di continuare ad applicare il citato approccio “</w:t>
      </w:r>
      <w:r w:rsidRPr="000540F4">
        <w:rPr>
          <w:rFonts w:cs="Calibri"/>
          <w:i/>
          <w:iCs/>
          <w:sz w:val="18"/>
          <w:szCs w:val="18"/>
        </w:rPr>
        <w:t>bottom up</w:t>
      </w:r>
      <w:r>
        <w:rPr>
          <w:rFonts w:cs="Calibri"/>
          <w:sz w:val="18"/>
          <w:szCs w:val="18"/>
        </w:rPr>
        <w:t>” anche nell’attuale assetto normativo, modificato per effetto dell’entrata in vigore della Direttiva UE n. 849/2015 e della normativa nazionale di recepimento (v., sul punto, lo studio del Consiglio Nazionale del Notariato, Commissione Antiriciclaggio, n. 1_2023, intitolato «</w:t>
      </w:r>
      <w:r w:rsidRPr="005D50FB">
        <w:rPr>
          <w:rFonts w:cs="Calibri"/>
          <w:i/>
          <w:iCs/>
          <w:sz w:val="18"/>
          <w:szCs w:val="18"/>
        </w:rPr>
        <w:t>La ricerca del titolare effettivo</w:t>
      </w:r>
      <w:r>
        <w:rPr>
          <w:rFonts w:cs="Calibri"/>
          <w:sz w:val="18"/>
          <w:szCs w:val="18"/>
        </w:rPr>
        <w:t>»; v. anche l’</w:t>
      </w:r>
      <w:r>
        <w:rPr>
          <w:rFonts w:cs="Calibri"/>
          <w:i/>
          <w:iCs/>
          <w:sz w:val="18"/>
          <w:szCs w:val="18"/>
        </w:rPr>
        <w:t xml:space="preserve">Impact </w:t>
      </w:r>
      <w:proofErr w:type="spellStart"/>
      <w:r>
        <w:rPr>
          <w:rFonts w:cs="Calibri"/>
          <w:i/>
          <w:iCs/>
          <w:sz w:val="18"/>
          <w:szCs w:val="18"/>
        </w:rPr>
        <w:t>Assessment</w:t>
      </w:r>
      <w:proofErr w:type="spellEnd"/>
      <w:r>
        <w:rPr>
          <w:rFonts w:cs="Calibri"/>
          <w:i/>
          <w:iCs/>
          <w:sz w:val="18"/>
          <w:szCs w:val="18"/>
        </w:rPr>
        <w:t xml:space="preserve"> </w:t>
      </w:r>
      <w:r>
        <w:rPr>
          <w:rFonts w:cs="Calibri"/>
          <w:sz w:val="18"/>
          <w:szCs w:val="18"/>
        </w:rPr>
        <w:t>del 20 luglio 2021, pubblicato dalla Commissione UE come documento di accompagnamento all’</w:t>
      </w:r>
      <w:r w:rsidRPr="005D50FB">
        <w:rPr>
          <w:rFonts w:cs="Calibri"/>
          <w:i/>
          <w:iCs/>
          <w:sz w:val="18"/>
          <w:szCs w:val="18"/>
        </w:rPr>
        <w:t>Anti-</w:t>
      </w:r>
      <w:proofErr w:type="spellStart"/>
      <w:r w:rsidRPr="005D50FB">
        <w:rPr>
          <w:rFonts w:cs="Calibri"/>
          <w:i/>
          <w:iCs/>
          <w:sz w:val="18"/>
          <w:szCs w:val="18"/>
        </w:rPr>
        <w:t>money</w:t>
      </w:r>
      <w:proofErr w:type="spellEnd"/>
      <w:r w:rsidRPr="005D50FB">
        <w:rPr>
          <w:rFonts w:cs="Calibri"/>
          <w:i/>
          <w:iCs/>
          <w:sz w:val="18"/>
          <w:szCs w:val="18"/>
        </w:rPr>
        <w:t xml:space="preserve"> </w:t>
      </w:r>
      <w:proofErr w:type="spellStart"/>
      <w:r w:rsidRPr="005D50FB">
        <w:rPr>
          <w:rFonts w:cs="Calibri"/>
          <w:i/>
          <w:iCs/>
          <w:sz w:val="18"/>
          <w:szCs w:val="18"/>
        </w:rPr>
        <w:t>laundering</w:t>
      </w:r>
      <w:proofErr w:type="spellEnd"/>
      <w:r w:rsidRPr="005D50FB">
        <w:rPr>
          <w:rFonts w:cs="Calibri"/>
          <w:i/>
          <w:iCs/>
          <w:sz w:val="18"/>
          <w:szCs w:val="18"/>
        </w:rPr>
        <w:t xml:space="preserve"> package</w:t>
      </w:r>
      <w:r>
        <w:rPr>
          <w:rFonts w:cs="Calibri"/>
          <w:sz w:val="18"/>
          <w:szCs w:val="18"/>
        </w:rPr>
        <w:t>, secondo cui in Italia sarebbe attualmente applicabile il c.d. approccio “</w:t>
      </w:r>
      <w:r>
        <w:rPr>
          <w:rFonts w:cs="Calibri"/>
          <w:i/>
          <w:iCs/>
          <w:sz w:val="18"/>
          <w:szCs w:val="18"/>
        </w:rPr>
        <w:t>bottom up</w:t>
      </w:r>
      <w:r>
        <w:rPr>
          <w:rFonts w:cs="Calibri"/>
          <w:sz w:val="18"/>
          <w:szCs w:val="18"/>
        </w:rPr>
        <w:t xml:space="preserve">”; v., infine, le </w:t>
      </w:r>
      <w:r w:rsidRPr="000101CD">
        <w:rPr>
          <w:rFonts w:cs="Calibri"/>
          <w:sz w:val="18"/>
          <w:szCs w:val="18"/>
        </w:rPr>
        <w:t>«</w:t>
      </w:r>
      <w:r w:rsidRPr="001E7180">
        <w:rPr>
          <w:rFonts w:cs="Calibri"/>
          <w:i/>
          <w:iCs/>
          <w:sz w:val="18"/>
          <w:szCs w:val="18"/>
        </w:rPr>
        <w:t xml:space="preserve">Linee guida per la valutazione del rischio, adeguata verifica della clientela, conservazione dei documenti, dei dati e delle informazioni ai sensi del d.lgs. 231/2007 (come modificato dal d.lgs. 4 ottobre 2019, n. 125 e dal </w:t>
      </w:r>
      <w:proofErr w:type="spellStart"/>
      <w:r w:rsidRPr="001E7180">
        <w:rPr>
          <w:rFonts w:cs="Calibri"/>
          <w:i/>
          <w:iCs/>
          <w:sz w:val="18"/>
          <w:szCs w:val="18"/>
        </w:rPr>
        <w:t>d.l.</w:t>
      </w:r>
      <w:proofErr w:type="spellEnd"/>
      <w:r w:rsidRPr="001E7180">
        <w:rPr>
          <w:rFonts w:cs="Calibri"/>
          <w:i/>
          <w:iCs/>
          <w:sz w:val="18"/>
          <w:szCs w:val="18"/>
        </w:rPr>
        <w:t xml:space="preserve"> 16 luglio 2020, n. 76)</w:t>
      </w:r>
      <w:r w:rsidRPr="000101CD">
        <w:rPr>
          <w:rFonts w:cs="Calibri"/>
          <w:sz w:val="18"/>
          <w:szCs w:val="18"/>
        </w:rPr>
        <w:t>»</w:t>
      </w:r>
      <w:r>
        <w:rPr>
          <w:rFonts w:cs="Calibri"/>
          <w:sz w:val="18"/>
          <w:szCs w:val="18"/>
        </w:rPr>
        <w:t xml:space="preserve"> approvate dal Consiglio Nazionale dei Dottori Commercialisti e degli Esperti Contabili (ODCEC),</w:t>
      </w:r>
      <w:r w:rsidRPr="000101CD">
        <w:rPr>
          <w:rFonts w:cs="Calibri"/>
          <w:sz w:val="18"/>
          <w:szCs w:val="18"/>
        </w:rPr>
        <w:t xml:space="preserve"> </w:t>
      </w:r>
      <w:r>
        <w:rPr>
          <w:rFonts w:cs="Calibri"/>
          <w:sz w:val="18"/>
          <w:szCs w:val="18"/>
        </w:rPr>
        <w:t>de</w:t>
      </w:r>
      <w:r w:rsidRPr="000101CD">
        <w:rPr>
          <w:rFonts w:cs="Calibri"/>
          <w:sz w:val="18"/>
          <w:szCs w:val="18"/>
        </w:rPr>
        <w:t>l febbraio 2021</w:t>
      </w:r>
      <w:r>
        <w:rPr>
          <w:rFonts w:cs="Calibri"/>
          <w:sz w:val="18"/>
          <w:szCs w:val="18"/>
        </w:rPr>
        <w:t>).</w:t>
      </w:r>
      <w:bookmarkEnd w:id="3"/>
      <w:r>
        <w:rPr>
          <w:rFonts w:cs="Calibri"/>
          <w:sz w:val="18"/>
          <w:szCs w:val="18"/>
        </w:rPr>
        <w:t xml:space="preserve"> </w:t>
      </w:r>
    </w:p>
  </w:footnote>
  <w:footnote w:id="5">
    <w:p w:rsidR="00EC4BBE" w:rsidRDefault="00EC4BBE" w:rsidP="00EC4BBE">
      <w:pPr>
        <w:pStyle w:val="Testonotaapidipagina"/>
        <w:rPr>
          <w:rFonts w:cs="Calibri"/>
          <w:sz w:val="18"/>
          <w:szCs w:val="18"/>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61F" w:rsidRPr="001E09C2" w:rsidRDefault="00FF261F" w:rsidP="00FF261F">
    <w:pPr>
      <w:pStyle w:val="Intestazione"/>
      <w:tabs>
        <w:tab w:val="left" w:pos="3428"/>
      </w:tabs>
      <w:rPr>
        <w:lang w:eastAsia="it-IT"/>
      </w:rPr>
    </w:pPr>
    <w:r>
      <w:rPr>
        <w:noProof/>
        <w:lang w:val="it-IT" w:eastAsia="it-IT"/>
      </w:rPr>
      <mc:AlternateContent>
        <mc:Choice Requires="wps">
          <w:drawing>
            <wp:anchor distT="0" distB="0" distL="114935" distR="114935" simplePos="0" relativeHeight="251659264" behindDoc="1" locked="0" layoutInCell="1" allowOverlap="1" wp14:anchorId="2CD9AF45" wp14:editId="3625B106">
              <wp:simplePos x="0" y="0"/>
              <wp:positionH relativeFrom="page">
                <wp:posOffset>5241471</wp:posOffset>
              </wp:positionH>
              <wp:positionV relativeFrom="page">
                <wp:posOffset>342900</wp:posOffset>
              </wp:positionV>
              <wp:extent cx="1931670" cy="609600"/>
              <wp:effectExtent l="0" t="0" r="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67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261F" w:rsidRPr="00F04FD0" w:rsidRDefault="00FF261F" w:rsidP="00FF261F">
                          <w:pPr>
                            <w:tabs>
                              <w:tab w:val="left" w:pos="567"/>
                            </w:tabs>
                            <w:spacing w:line="252" w:lineRule="auto"/>
                            <w:rPr>
                              <w:b/>
                            </w:rPr>
                          </w:pPr>
                        </w:p>
                        <w:p w:rsidR="00FF261F" w:rsidRPr="003568FD" w:rsidRDefault="00FF261F" w:rsidP="00FF261F">
                          <w:pPr>
                            <w:autoSpaceDE w:val="0"/>
                            <w:autoSpaceDN w:val="0"/>
                            <w:adjustRightInd w:val="0"/>
                            <w:rPr>
                              <w:b/>
                              <w:sz w:val="16"/>
                              <w:szCs w:val="16"/>
                            </w:rPr>
                          </w:pPr>
                          <w:r w:rsidRPr="003568FD">
                            <w:rPr>
                              <w:b/>
                              <w:bCs/>
                              <w:sz w:val="16"/>
                              <w:szCs w:val="16"/>
                              <w:lang w:eastAsia="it-IT"/>
                            </w:rPr>
                            <w:t>SSD ACQUISTI DI TECNOLOGIE INFORMATICHE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9AF45" id="_x0000_t202" coordsize="21600,21600" o:spt="202" path="m,l,21600r21600,l21600,xe">
              <v:stroke joinstyle="miter"/>
              <v:path gradientshapeok="t" o:connecttype="rect"/>
            </v:shapetype>
            <v:shape id="Casella di testo 11" o:spid="_x0000_s1026" type="#_x0000_t202" style="position:absolute;left:0;text-align:left;margin-left:412.7pt;margin-top:27pt;width:152.1pt;height:48pt;z-index:-251657216;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" stroked="f">
              <v:textbox inset="0,0,0,0">
                <w:txbxContent>
                  <w:p w:rsidR="00FF261F" w:rsidRPr="00F04FD0" w:rsidRDefault="00FF261F" w:rsidP="00FF261F">
                    <w:pPr>
                      <w:tabs>
                        <w:tab w:val="left" w:pos="567"/>
                      </w:tabs>
                      <w:spacing w:line="252" w:lineRule="auto"/>
                      <w:rPr>
                        <w:b/>
                      </w:rPr>
                    </w:pPr>
                  </w:p>
                  <w:p w:rsidR="00FF261F" w:rsidRPr="003568FD" w:rsidRDefault="00FF261F" w:rsidP="00FF261F">
                    <w:pPr>
                      <w:autoSpaceDE w:val="0"/>
                      <w:autoSpaceDN w:val="0"/>
                      <w:adjustRightInd w:val="0"/>
                      <w:rPr>
                        <w:b/>
                        <w:sz w:val="16"/>
                        <w:szCs w:val="16"/>
                      </w:rPr>
                    </w:pPr>
                    <w:r w:rsidRPr="003568FD">
                      <w:rPr>
                        <w:b/>
                        <w:bCs/>
                        <w:sz w:val="16"/>
                        <w:szCs w:val="16"/>
                        <w:lang w:eastAsia="it-IT"/>
                      </w:rPr>
                      <w:t>SSD ACQUISTI DI TECNOLOGIE INFORMATICHE</w:t>
                    </w:r>
                  </w:p>
                </w:txbxContent>
              </v:textbox>
              <w10:wrap anchorx="page" anchory="page"/>
            </v:shape>
          </w:pict>
        </mc:Fallback>
      </mc:AlternateContent>
    </w:r>
    <w:r>
      <w:rPr>
        <w:noProof/>
        <w:lang w:val="it-IT" w:eastAsia="it-IT"/>
      </w:rPr>
      <w:drawing>
        <wp:inline distT="0" distB="0" distL="0" distR="0" wp14:anchorId="20ABC3F0" wp14:editId="7888A2C7">
          <wp:extent cx="1290320" cy="295275"/>
          <wp:effectExtent l="0" t="0" r="0" b="9525"/>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0320" cy="295275"/>
                  </a:xfrm>
                  <a:prstGeom prst="rect">
                    <a:avLst/>
                  </a:prstGeom>
                  <a:noFill/>
                </pic:spPr>
              </pic:pic>
            </a:graphicData>
          </a:graphic>
        </wp:inline>
      </w:drawing>
    </w:r>
    <w:r>
      <w:rPr>
        <w:noProof/>
        <w:lang w:val="it-IT" w:eastAsia="it-IT"/>
      </w:rPr>
      <mc:AlternateContent>
        <mc:Choice Requires="wps">
          <w:drawing>
            <wp:anchor distT="0" distB="0" distL="114935" distR="114935" simplePos="0" relativeHeight="251660288" behindDoc="1" locked="0" layoutInCell="1" allowOverlap="1" wp14:anchorId="76344CAD" wp14:editId="4F6E8D9F">
              <wp:simplePos x="0" y="0"/>
              <wp:positionH relativeFrom="page">
                <wp:posOffset>2749550</wp:posOffset>
              </wp:positionH>
              <wp:positionV relativeFrom="page">
                <wp:posOffset>343535</wp:posOffset>
              </wp:positionV>
              <wp:extent cx="1913890" cy="949325"/>
              <wp:effectExtent l="0" t="0" r="0" b="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3890" cy="9493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261F" w:rsidRDefault="00FF261F" w:rsidP="00FF261F">
                          <w:pPr>
                            <w:tabs>
                              <w:tab w:val="left" w:pos="567"/>
                            </w:tabs>
                            <w:spacing w:line="252" w:lineRule="auto"/>
                            <w:rPr>
                              <w:b/>
                            </w:rPr>
                          </w:pPr>
                        </w:p>
                        <w:p w:rsidR="00FF261F" w:rsidRPr="003568FD" w:rsidRDefault="00FF261F" w:rsidP="00FF261F">
                          <w:pPr>
                            <w:autoSpaceDE w:val="0"/>
                            <w:autoSpaceDN w:val="0"/>
                            <w:adjustRightInd w:val="0"/>
                            <w:rPr>
                              <w:b/>
                              <w:bCs/>
                              <w:sz w:val="16"/>
                              <w:szCs w:val="16"/>
                              <w:lang w:eastAsia="it-IT"/>
                            </w:rPr>
                          </w:pPr>
                          <w:r w:rsidRPr="003568FD">
                            <w:rPr>
                              <w:b/>
                              <w:bCs/>
                              <w:sz w:val="16"/>
                              <w:szCs w:val="16"/>
                              <w:lang w:eastAsia="it-IT"/>
                            </w:rPr>
                            <w:t>DIPARTIMENTO SANITÀ DIGITALE E INNOVAZIONE TECNOLOGICA</w:t>
                          </w:r>
                        </w:p>
                        <w:p w:rsidR="00FF261F" w:rsidRDefault="00FF261F" w:rsidP="00FF261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44CAD" id="Casella di testo 12" o:spid="_x0000_s1027" type="#_x0000_t202" style="position:absolute;left:0;text-align:left;margin-left:216.5pt;margin-top:27.05pt;width:150.7pt;height:74.75pt;z-index:-251656192;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" stroked="f">
              <v:fill opacity="0"/>
              <v:textbox inset="0,0,0,0">
                <w:txbxContent>
                  <w:p w:rsidR="00FF261F" w:rsidRDefault="00FF261F" w:rsidP="00FF261F">
                    <w:pPr>
                      <w:tabs>
                        <w:tab w:val="left" w:pos="567"/>
                      </w:tabs>
                      <w:spacing w:line="252" w:lineRule="auto"/>
                      <w:rPr>
                        <w:b/>
                      </w:rPr>
                    </w:pPr>
                  </w:p>
                  <w:p w:rsidR="00FF261F" w:rsidRPr="003568FD" w:rsidRDefault="00FF261F" w:rsidP="00FF261F">
                    <w:pPr>
                      <w:autoSpaceDE w:val="0"/>
                      <w:autoSpaceDN w:val="0"/>
                      <w:adjustRightInd w:val="0"/>
                      <w:rPr>
                        <w:b/>
                        <w:bCs/>
                        <w:sz w:val="16"/>
                        <w:szCs w:val="16"/>
                        <w:lang w:eastAsia="it-IT"/>
                      </w:rPr>
                    </w:pPr>
                    <w:r w:rsidRPr="003568FD">
                      <w:rPr>
                        <w:b/>
                        <w:bCs/>
                        <w:sz w:val="16"/>
                        <w:szCs w:val="16"/>
                        <w:lang w:eastAsia="it-IT"/>
                      </w:rPr>
                      <w:t>DIPARTIMENTO SANITÀ DIGITALE E INNOVAZIONE TECNOLOGICA</w:t>
                    </w:r>
                  </w:p>
                  <w:p w:rsidR="00FF261F" w:rsidRDefault="00FF261F" w:rsidP="00FF261F"/>
                </w:txbxContent>
              </v:textbox>
              <w10:wrap anchorx="page" anchory="page"/>
            </v:shape>
          </w:pict>
        </mc:Fallback>
      </mc:AlternateContent>
    </w:r>
  </w:p>
  <w:p w:rsidR="00734AD1" w:rsidRPr="00734AD1" w:rsidRDefault="00734AD1" w:rsidP="00FF261F">
    <w:pPr>
      <w:pStyle w:val="Intestazione"/>
      <w:ind w:left="0" w:firstLine="0"/>
      <w:jc w:val="center"/>
      <w:rPr>
        <w:lang w:val="it-I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7B299E"/>
    <w:multiLevelType w:val="multilevel"/>
    <w:tmpl w:val="9D567F40"/>
    <w:lvl w:ilvl="0">
      <w:start w:val="1"/>
      <w:numFmt w:val="lowerLetter"/>
      <w:lvlText w:val="%1)"/>
      <w:lvlJc w:val="left"/>
      <w:pPr>
        <w:ind w:left="502" w:hanging="360"/>
      </w:pPr>
      <w:rPr>
        <w:rFonts w:hint="default"/>
        <w:i w:val="0"/>
        <w:iCs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 w15:restartNumberingAfterBreak="0">
    <w:nsid w:val="205C1333"/>
    <w:multiLevelType w:val="hybridMultilevel"/>
    <w:tmpl w:val="589CCA48"/>
    <w:lvl w:ilvl="0" w:tplc="54A6B69E">
      <w:start w:val="1"/>
      <w:numFmt w:val="decimal"/>
      <w:lvlText w:val="%1)"/>
      <w:lvlJc w:val="left"/>
      <w:pPr>
        <w:ind w:left="720" w:hanging="360"/>
      </w:pPr>
      <w:rPr>
        <w:rFonts w:hint="default"/>
        <w:b/>
        <w:bCs/>
      </w:rPr>
    </w:lvl>
    <w:lvl w:ilvl="1" w:tplc="04100017">
      <w:start w:val="1"/>
      <w:numFmt w:val="lowerLetter"/>
      <w:lvlText w:val="%2)"/>
      <w:lvlJc w:val="left"/>
      <w:pPr>
        <w:ind w:left="1440" w:hanging="360"/>
      </w:pPr>
      <w:rPr>
        <w:b/>
        <w:bCs/>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DB345B0"/>
    <w:multiLevelType w:val="hybridMultilevel"/>
    <w:tmpl w:val="AB02F09E"/>
    <w:lvl w:ilvl="0" w:tplc="A47A6D9C">
      <w:start w:val="4"/>
      <w:numFmt w:val="bullet"/>
      <w:lvlText w:val="-"/>
      <w:lvlJc w:val="left"/>
      <w:pPr>
        <w:tabs>
          <w:tab w:val="num" w:pos="992"/>
        </w:tabs>
        <w:ind w:left="2001" w:hanging="360"/>
      </w:pPr>
      <w:rPr>
        <w:rFonts w:ascii="Times New Roman" w:eastAsia="Times New Roman" w:hAnsi="Times New Roman" w:cs="Times New Roman" w:hint="default"/>
        <w:b/>
        <w:bCs/>
      </w:rPr>
    </w:lvl>
    <w:lvl w:ilvl="1" w:tplc="04100003" w:tentative="1">
      <w:start w:val="1"/>
      <w:numFmt w:val="bullet"/>
      <w:lvlText w:val="o"/>
      <w:lvlJc w:val="left"/>
      <w:pPr>
        <w:ind w:left="2721" w:hanging="360"/>
      </w:pPr>
      <w:rPr>
        <w:rFonts w:ascii="Courier New" w:hAnsi="Courier New" w:cs="Courier New" w:hint="default"/>
      </w:rPr>
    </w:lvl>
    <w:lvl w:ilvl="2" w:tplc="04100005" w:tentative="1">
      <w:start w:val="1"/>
      <w:numFmt w:val="bullet"/>
      <w:lvlText w:val=""/>
      <w:lvlJc w:val="left"/>
      <w:pPr>
        <w:ind w:left="3441" w:hanging="360"/>
      </w:pPr>
      <w:rPr>
        <w:rFonts w:ascii="Wingdings" w:hAnsi="Wingdings" w:hint="default"/>
      </w:rPr>
    </w:lvl>
    <w:lvl w:ilvl="3" w:tplc="04100001" w:tentative="1">
      <w:start w:val="1"/>
      <w:numFmt w:val="bullet"/>
      <w:lvlText w:val=""/>
      <w:lvlJc w:val="left"/>
      <w:pPr>
        <w:ind w:left="4161" w:hanging="360"/>
      </w:pPr>
      <w:rPr>
        <w:rFonts w:ascii="Symbol" w:hAnsi="Symbol" w:hint="default"/>
      </w:rPr>
    </w:lvl>
    <w:lvl w:ilvl="4" w:tplc="04100003" w:tentative="1">
      <w:start w:val="1"/>
      <w:numFmt w:val="bullet"/>
      <w:lvlText w:val="o"/>
      <w:lvlJc w:val="left"/>
      <w:pPr>
        <w:ind w:left="4881" w:hanging="360"/>
      </w:pPr>
      <w:rPr>
        <w:rFonts w:ascii="Courier New" w:hAnsi="Courier New" w:cs="Courier New" w:hint="default"/>
      </w:rPr>
    </w:lvl>
    <w:lvl w:ilvl="5" w:tplc="04100005" w:tentative="1">
      <w:start w:val="1"/>
      <w:numFmt w:val="bullet"/>
      <w:lvlText w:val=""/>
      <w:lvlJc w:val="left"/>
      <w:pPr>
        <w:ind w:left="5601" w:hanging="360"/>
      </w:pPr>
      <w:rPr>
        <w:rFonts w:ascii="Wingdings" w:hAnsi="Wingdings" w:hint="default"/>
      </w:rPr>
    </w:lvl>
    <w:lvl w:ilvl="6" w:tplc="04100001" w:tentative="1">
      <w:start w:val="1"/>
      <w:numFmt w:val="bullet"/>
      <w:lvlText w:val=""/>
      <w:lvlJc w:val="left"/>
      <w:pPr>
        <w:ind w:left="6321" w:hanging="360"/>
      </w:pPr>
      <w:rPr>
        <w:rFonts w:ascii="Symbol" w:hAnsi="Symbol" w:hint="default"/>
      </w:rPr>
    </w:lvl>
    <w:lvl w:ilvl="7" w:tplc="04100003" w:tentative="1">
      <w:start w:val="1"/>
      <w:numFmt w:val="bullet"/>
      <w:lvlText w:val="o"/>
      <w:lvlJc w:val="left"/>
      <w:pPr>
        <w:ind w:left="7041" w:hanging="360"/>
      </w:pPr>
      <w:rPr>
        <w:rFonts w:ascii="Courier New" w:hAnsi="Courier New" w:cs="Courier New" w:hint="default"/>
      </w:rPr>
    </w:lvl>
    <w:lvl w:ilvl="8" w:tplc="04100005" w:tentative="1">
      <w:start w:val="1"/>
      <w:numFmt w:val="bullet"/>
      <w:lvlText w:val=""/>
      <w:lvlJc w:val="left"/>
      <w:pPr>
        <w:ind w:left="7761" w:hanging="360"/>
      </w:pPr>
      <w:rPr>
        <w:rFonts w:ascii="Wingdings" w:hAnsi="Wingdings" w:hint="default"/>
      </w:rPr>
    </w:lvl>
  </w:abstractNum>
  <w:abstractNum w:abstractNumId="4" w15:restartNumberingAfterBreak="0">
    <w:nsid w:val="470F3D19"/>
    <w:multiLevelType w:val="hybridMultilevel"/>
    <w:tmpl w:val="4E928BFC"/>
    <w:lvl w:ilvl="0" w:tplc="04100011">
      <w:start w:val="1"/>
      <w:numFmt w:val="decimal"/>
      <w:lvlText w:val="%1)"/>
      <w:lvlJc w:val="left"/>
      <w:pPr>
        <w:ind w:left="1080" w:hanging="72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12E676F"/>
    <w:multiLevelType w:val="multilevel"/>
    <w:tmpl w:val="A3D80B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DA2477"/>
    <w:multiLevelType w:val="hybridMultilevel"/>
    <w:tmpl w:val="C0BA54E6"/>
    <w:lvl w:ilvl="0" w:tplc="7D4EABAC">
      <w:start w:val="1"/>
      <w:numFmt w:val="lowerLetter"/>
      <w:lvlText w:val="%1)"/>
      <w:lvlJc w:val="left"/>
      <w:pPr>
        <w:ind w:left="502" w:hanging="360"/>
      </w:pPr>
      <w:rPr>
        <w:rFonts w:hint="default"/>
        <w:i w:val="0"/>
        <w:i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7" w15:restartNumberingAfterBreak="0">
    <w:nsid w:val="7DD941BB"/>
    <w:multiLevelType w:val="hybridMultilevel"/>
    <w:tmpl w:val="FFE0D422"/>
    <w:lvl w:ilvl="0" w:tplc="C41C0B2E">
      <w:start w:val="1"/>
      <w:numFmt w:val="decimal"/>
      <w:lvlText w:val="%1)"/>
      <w:lvlJc w:val="left"/>
      <w:pPr>
        <w:ind w:left="502" w:hanging="360"/>
      </w:pPr>
      <w:rPr>
        <w:rFonts w:hint="default"/>
        <w:b w:val="0"/>
        <w:bCs/>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0"/>
  </w:num>
  <w:num w:numId="2">
    <w:abstractNumId w:val="6"/>
  </w:num>
  <w:num w:numId="3">
    <w:abstractNumId w:val="7"/>
  </w:num>
  <w:num w:numId="4">
    <w:abstractNumId w:val="1"/>
  </w:num>
  <w:num w:numId="5">
    <w:abstractNumId w:val="4"/>
  </w:num>
  <w:num w:numId="6">
    <w:abstractNumId w:val="5"/>
  </w:num>
  <w:num w:numId="7">
    <w:abstractNumId w:val="3"/>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C14"/>
    <w:rsid w:val="00001C51"/>
    <w:rsid w:val="000022E8"/>
    <w:rsid w:val="00003CC9"/>
    <w:rsid w:val="00010D80"/>
    <w:rsid w:val="00014B72"/>
    <w:rsid w:val="0002079F"/>
    <w:rsid w:val="00025A3A"/>
    <w:rsid w:val="00030BC1"/>
    <w:rsid w:val="0003181C"/>
    <w:rsid w:val="00037C21"/>
    <w:rsid w:val="000429D3"/>
    <w:rsid w:val="00042DB7"/>
    <w:rsid w:val="000554E1"/>
    <w:rsid w:val="0005611C"/>
    <w:rsid w:val="000570D3"/>
    <w:rsid w:val="00062985"/>
    <w:rsid w:val="00066594"/>
    <w:rsid w:val="000676AB"/>
    <w:rsid w:val="00067F69"/>
    <w:rsid w:val="00071081"/>
    <w:rsid w:val="00074577"/>
    <w:rsid w:val="00075582"/>
    <w:rsid w:val="000760FD"/>
    <w:rsid w:val="000768E6"/>
    <w:rsid w:val="00077E05"/>
    <w:rsid w:val="00080895"/>
    <w:rsid w:val="00085E9C"/>
    <w:rsid w:val="00085FBC"/>
    <w:rsid w:val="00095247"/>
    <w:rsid w:val="00095950"/>
    <w:rsid w:val="000A33D2"/>
    <w:rsid w:val="000A57D4"/>
    <w:rsid w:val="000A667E"/>
    <w:rsid w:val="000B0984"/>
    <w:rsid w:val="000B47FF"/>
    <w:rsid w:val="000B493F"/>
    <w:rsid w:val="000B4BC8"/>
    <w:rsid w:val="000B571E"/>
    <w:rsid w:val="000B5EE9"/>
    <w:rsid w:val="000C04D2"/>
    <w:rsid w:val="000C1770"/>
    <w:rsid w:val="000C547D"/>
    <w:rsid w:val="000D03FD"/>
    <w:rsid w:val="000D26C7"/>
    <w:rsid w:val="000D2E58"/>
    <w:rsid w:val="000E0735"/>
    <w:rsid w:val="000E0782"/>
    <w:rsid w:val="000E7AC1"/>
    <w:rsid w:val="000F1311"/>
    <w:rsid w:val="000F5021"/>
    <w:rsid w:val="0010261F"/>
    <w:rsid w:val="0010407C"/>
    <w:rsid w:val="00105A31"/>
    <w:rsid w:val="0010660C"/>
    <w:rsid w:val="0011040E"/>
    <w:rsid w:val="001141C1"/>
    <w:rsid w:val="001152A9"/>
    <w:rsid w:val="00115714"/>
    <w:rsid w:val="0011594F"/>
    <w:rsid w:val="00116AFF"/>
    <w:rsid w:val="00120DAD"/>
    <w:rsid w:val="0012259B"/>
    <w:rsid w:val="00131941"/>
    <w:rsid w:val="001321E9"/>
    <w:rsid w:val="00132952"/>
    <w:rsid w:val="00133501"/>
    <w:rsid w:val="001402C4"/>
    <w:rsid w:val="001433E5"/>
    <w:rsid w:val="0014372F"/>
    <w:rsid w:val="0015208B"/>
    <w:rsid w:val="00153FDF"/>
    <w:rsid w:val="00157B4D"/>
    <w:rsid w:val="00157E58"/>
    <w:rsid w:val="001611D3"/>
    <w:rsid w:val="00161207"/>
    <w:rsid w:val="00164061"/>
    <w:rsid w:val="00166E7A"/>
    <w:rsid w:val="00174BE0"/>
    <w:rsid w:val="00176AC5"/>
    <w:rsid w:val="00180E3F"/>
    <w:rsid w:val="00183A60"/>
    <w:rsid w:val="0019039D"/>
    <w:rsid w:val="00192F33"/>
    <w:rsid w:val="00194D27"/>
    <w:rsid w:val="001952EB"/>
    <w:rsid w:val="001A1371"/>
    <w:rsid w:val="001A2AF9"/>
    <w:rsid w:val="001A2C14"/>
    <w:rsid w:val="001A4086"/>
    <w:rsid w:val="001A4355"/>
    <w:rsid w:val="001A5DC2"/>
    <w:rsid w:val="001B00D6"/>
    <w:rsid w:val="001B0127"/>
    <w:rsid w:val="001B059C"/>
    <w:rsid w:val="001B38AD"/>
    <w:rsid w:val="001B4423"/>
    <w:rsid w:val="001B4847"/>
    <w:rsid w:val="001B672B"/>
    <w:rsid w:val="001C0E97"/>
    <w:rsid w:val="001C0EC9"/>
    <w:rsid w:val="001C24C9"/>
    <w:rsid w:val="001C3583"/>
    <w:rsid w:val="001D057B"/>
    <w:rsid w:val="001D47E3"/>
    <w:rsid w:val="001E5649"/>
    <w:rsid w:val="001E64A1"/>
    <w:rsid w:val="001E6D90"/>
    <w:rsid w:val="001E7656"/>
    <w:rsid w:val="001F03DF"/>
    <w:rsid w:val="001F05D1"/>
    <w:rsid w:val="001F44FB"/>
    <w:rsid w:val="001F46C4"/>
    <w:rsid w:val="001F58A9"/>
    <w:rsid w:val="001F6B8F"/>
    <w:rsid w:val="001F77E8"/>
    <w:rsid w:val="001F78CF"/>
    <w:rsid w:val="00201C95"/>
    <w:rsid w:val="002057E7"/>
    <w:rsid w:val="00206E01"/>
    <w:rsid w:val="00207264"/>
    <w:rsid w:val="002073E9"/>
    <w:rsid w:val="00210EC5"/>
    <w:rsid w:val="00212414"/>
    <w:rsid w:val="0021635A"/>
    <w:rsid w:val="0021647A"/>
    <w:rsid w:val="0021725B"/>
    <w:rsid w:val="00224CD1"/>
    <w:rsid w:val="0022530E"/>
    <w:rsid w:val="00235B94"/>
    <w:rsid w:val="00235E47"/>
    <w:rsid w:val="002373EB"/>
    <w:rsid w:val="00240843"/>
    <w:rsid w:val="00241A52"/>
    <w:rsid w:val="00247903"/>
    <w:rsid w:val="0025056C"/>
    <w:rsid w:val="0025079A"/>
    <w:rsid w:val="00250E44"/>
    <w:rsid w:val="00256DDF"/>
    <w:rsid w:val="00260079"/>
    <w:rsid w:val="0026040E"/>
    <w:rsid w:val="00262758"/>
    <w:rsid w:val="0026386D"/>
    <w:rsid w:val="002657BD"/>
    <w:rsid w:val="00277ADD"/>
    <w:rsid w:val="002815E9"/>
    <w:rsid w:val="00282A59"/>
    <w:rsid w:val="00282DA8"/>
    <w:rsid w:val="00284DC2"/>
    <w:rsid w:val="002854C8"/>
    <w:rsid w:val="00285503"/>
    <w:rsid w:val="00286F53"/>
    <w:rsid w:val="002879EA"/>
    <w:rsid w:val="00290E36"/>
    <w:rsid w:val="00291DE0"/>
    <w:rsid w:val="0029531E"/>
    <w:rsid w:val="002A0B2D"/>
    <w:rsid w:val="002A0FB2"/>
    <w:rsid w:val="002A2012"/>
    <w:rsid w:val="002A3B7F"/>
    <w:rsid w:val="002A43C9"/>
    <w:rsid w:val="002B4544"/>
    <w:rsid w:val="002B4E13"/>
    <w:rsid w:val="002B6135"/>
    <w:rsid w:val="002C02FB"/>
    <w:rsid w:val="002C2440"/>
    <w:rsid w:val="002C3105"/>
    <w:rsid w:val="002C374E"/>
    <w:rsid w:val="002C7381"/>
    <w:rsid w:val="002D4A43"/>
    <w:rsid w:val="002D7046"/>
    <w:rsid w:val="002D75EB"/>
    <w:rsid w:val="002E0A1C"/>
    <w:rsid w:val="002E7264"/>
    <w:rsid w:val="002E776A"/>
    <w:rsid w:val="002F3E34"/>
    <w:rsid w:val="00305D2B"/>
    <w:rsid w:val="00307700"/>
    <w:rsid w:val="00307AFB"/>
    <w:rsid w:val="00310256"/>
    <w:rsid w:val="00310E39"/>
    <w:rsid w:val="003258A6"/>
    <w:rsid w:val="00326224"/>
    <w:rsid w:val="00331940"/>
    <w:rsid w:val="00335C20"/>
    <w:rsid w:val="0033681F"/>
    <w:rsid w:val="0034009B"/>
    <w:rsid w:val="00350C4B"/>
    <w:rsid w:val="00351711"/>
    <w:rsid w:val="00354403"/>
    <w:rsid w:val="003568FD"/>
    <w:rsid w:val="0035711A"/>
    <w:rsid w:val="00363478"/>
    <w:rsid w:val="00364AF2"/>
    <w:rsid w:val="00364E0C"/>
    <w:rsid w:val="00374570"/>
    <w:rsid w:val="00383538"/>
    <w:rsid w:val="003862C0"/>
    <w:rsid w:val="00386DF3"/>
    <w:rsid w:val="003871B1"/>
    <w:rsid w:val="00387348"/>
    <w:rsid w:val="00387B8B"/>
    <w:rsid w:val="003A4317"/>
    <w:rsid w:val="003A4745"/>
    <w:rsid w:val="003A4FCB"/>
    <w:rsid w:val="003A626C"/>
    <w:rsid w:val="003B0BF5"/>
    <w:rsid w:val="003B26F8"/>
    <w:rsid w:val="003B79B1"/>
    <w:rsid w:val="003B7CE5"/>
    <w:rsid w:val="003C1353"/>
    <w:rsid w:val="003C44DE"/>
    <w:rsid w:val="003C579E"/>
    <w:rsid w:val="003D0F60"/>
    <w:rsid w:val="003D1A6D"/>
    <w:rsid w:val="003D1EC9"/>
    <w:rsid w:val="003D6F7F"/>
    <w:rsid w:val="003E23F8"/>
    <w:rsid w:val="003E2E38"/>
    <w:rsid w:val="003E44E9"/>
    <w:rsid w:val="003E522D"/>
    <w:rsid w:val="003F00F3"/>
    <w:rsid w:val="003F0E48"/>
    <w:rsid w:val="003F150D"/>
    <w:rsid w:val="003F1BEB"/>
    <w:rsid w:val="003F6FF7"/>
    <w:rsid w:val="00404213"/>
    <w:rsid w:val="00406246"/>
    <w:rsid w:val="00407517"/>
    <w:rsid w:val="00410F28"/>
    <w:rsid w:val="0041784C"/>
    <w:rsid w:val="00420FBD"/>
    <w:rsid w:val="00421838"/>
    <w:rsid w:val="00423140"/>
    <w:rsid w:val="00423ABC"/>
    <w:rsid w:val="00426214"/>
    <w:rsid w:val="00427519"/>
    <w:rsid w:val="00427F24"/>
    <w:rsid w:val="00430DAF"/>
    <w:rsid w:val="0043145C"/>
    <w:rsid w:val="00432119"/>
    <w:rsid w:val="004322C6"/>
    <w:rsid w:val="00432DC4"/>
    <w:rsid w:val="0043340D"/>
    <w:rsid w:val="0043620F"/>
    <w:rsid w:val="00440AA8"/>
    <w:rsid w:val="004430F6"/>
    <w:rsid w:val="004444CF"/>
    <w:rsid w:val="00444B0D"/>
    <w:rsid w:val="00465082"/>
    <w:rsid w:val="00467444"/>
    <w:rsid w:val="00471E6A"/>
    <w:rsid w:val="00480DCB"/>
    <w:rsid w:val="00481C64"/>
    <w:rsid w:val="00482B95"/>
    <w:rsid w:val="00486C79"/>
    <w:rsid w:val="00490B49"/>
    <w:rsid w:val="00491411"/>
    <w:rsid w:val="00491C6B"/>
    <w:rsid w:val="00493B78"/>
    <w:rsid w:val="00494A74"/>
    <w:rsid w:val="004A2181"/>
    <w:rsid w:val="004A2B48"/>
    <w:rsid w:val="004A4432"/>
    <w:rsid w:val="004A6936"/>
    <w:rsid w:val="004A7094"/>
    <w:rsid w:val="004B16A3"/>
    <w:rsid w:val="004B1992"/>
    <w:rsid w:val="004B1C6C"/>
    <w:rsid w:val="004B2724"/>
    <w:rsid w:val="004B3A12"/>
    <w:rsid w:val="004B3C9D"/>
    <w:rsid w:val="004B4458"/>
    <w:rsid w:val="004B4A1B"/>
    <w:rsid w:val="004C0690"/>
    <w:rsid w:val="004C3C86"/>
    <w:rsid w:val="004C58C6"/>
    <w:rsid w:val="004C62E2"/>
    <w:rsid w:val="004C7B48"/>
    <w:rsid w:val="004C7FB2"/>
    <w:rsid w:val="004D0039"/>
    <w:rsid w:val="004D2DAE"/>
    <w:rsid w:val="004D3CD6"/>
    <w:rsid w:val="004D5216"/>
    <w:rsid w:val="004D585C"/>
    <w:rsid w:val="004D6B0B"/>
    <w:rsid w:val="004D7F5E"/>
    <w:rsid w:val="004E2A4F"/>
    <w:rsid w:val="004E7C61"/>
    <w:rsid w:val="004F29B8"/>
    <w:rsid w:val="004F4FA3"/>
    <w:rsid w:val="005017F7"/>
    <w:rsid w:val="0051060C"/>
    <w:rsid w:val="00510791"/>
    <w:rsid w:val="0051298F"/>
    <w:rsid w:val="00515635"/>
    <w:rsid w:val="00515753"/>
    <w:rsid w:val="005247A5"/>
    <w:rsid w:val="00526A6A"/>
    <w:rsid w:val="00530FE9"/>
    <w:rsid w:val="0053115B"/>
    <w:rsid w:val="00532EB7"/>
    <w:rsid w:val="00535699"/>
    <w:rsid w:val="0054578A"/>
    <w:rsid w:val="00546B34"/>
    <w:rsid w:val="005471ED"/>
    <w:rsid w:val="00551609"/>
    <w:rsid w:val="0055481C"/>
    <w:rsid w:val="005551BC"/>
    <w:rsid w:val="00556981"/>
    <w:rsid w:val="00557612"/>
    <w:rsid w:val="00566AC2"/>
    <w:rsid w:val="0057630D"/>
    <w:rsid w:val="00576F5E"/>
    <w:rsid w:val="00577FED"/>
    <w:rsid w:val="005824FC"/>
    <w:rsid w:val="00585DDC"/>
    <w:rsid w:val="00590787"/>
    <w:rsid w:val="005943D9"/>
    <w:rsid w:val="00595E74"/>
    <w:rsid w:val="0059648B"/>
    <w:rsid w:val="005970E6"/>
    <w:rsid w:val="005A1B7F"/>
    <w:rsid w:val="005A2C8E"/>
    <w:rsid w:val="005A301E"/>
    <w:rsid w:val="005A31C8"/>
    <w:rsid w:val="005A4EF5"/>
    <w:rsid w:val="005A6732"/>
    <w:rsid w:val="005B2DCC"/>
    <w:rsid w:val="005B3E72"/>
    <w:rsid w:val="005B4B2F"/>
    <w:rsid w:val="005B6D2A"/>
    <w:rsid w:val="005C1B28"/>
    <w:rsid w:val="005C7A92"/>
    <w:rsid w:val="005C7BF4"/>
    <w:rsid w:val="005D6AEF"/>
    <w:rsid w:val="005D7119"/>
    <w:rsid w:val="005E19F1"/>
    <w:rsid w:val="005E5DBB"/>
    <w:rsid w:val="005F1E33"/>
    <w:rsid w:val="005F4CC9"/>
    <w:rsid w:val="00600EC6"/>
    <w:rsid w:val="006037F2"/>
    <w:rsid w:val="00603F4F"/>
    <w:rsid w:val="00604A09"/>
    <w:rsid w:val="00604B76"/>
    <w:rsid w:val="006060A1"/>
    <w:rsid w:val="00606A94"/>
    <w:rsid w:val="0060708C"/>
    <w:rsid w:val="006230AD"/>
    <w:rsid w:val="006239F7"/>
    <w:rsid w:val="0062453D"/>
    <w:rsid w:val="006326E3"/>
    <w:rsid w:val="00632907"/>
    <w:rsid w:val="00635345"/>
    <w:rsid w:val="00637964"/>
    <w:rsid w:val="006454B2"/>
    <w:rsid w:val="0064731A"/>
    <w:rsid w:val="006525C7"/>
    <w:rsid w:val="00653601"/>
    <w:rsid w:val="006558A6"/>
    <w:rsid w:val="00655F2B"/>
    <w:rsid w:val="006608BC"/>
    <w:rsid w:val="00660CB2"/>
    <w:rsid w:val="00661AB2"/>
    <w:rsid w:val="006645BA"/>
    <w:rsid w:val="00675897"/>
    <w:rsid w:val="006824C4"/>
    <w:rsid w:val="00683518"/>
    <w:rsid w:val="00683628"/>
    <w:rsid w:val="0068371D"/>
    <w:rsid w:val="0068551E"/>
    <w:rsid w:val="006868E6"/>
    <w:rsid w:val="00686BEF"/>
    <w:rsid w:val="00692391"/>
    <w:rsid w:val="00694C26"/>
    <w:rsid w:val="00694C92"/>
    <w:rsid w:val="00695649"/>
    <w:rsid w:val="006A240C"/>
    <w:rsid w:val="006A3CAD"/>
    <w:rsid w:val="006A53EE"/>
    <w:rsid w:val="006A5731"/>
    <w:rsid w:val="006B0516"/>
    <w:rsid w:val="006B7154"/>
    <w:rsid w:val="006B72A4"/>
    <w:rsid w:val="006C2BDC"/>
    <w:rsid w:val="006C30FC"/>
    <w:rsid w:val="006C5EE6"/>
    <w:rsid w:val="006C717B"/>
    <w:rsid w:val="006C7CEC"/>
    <w:rsid w:val="006E4A0D"/>
    <w:rsid w:val="006E6DA2"/>
    <w:rsid w:val="006F189D"/>
    <w:rsid w:val="006F1935"/>
    <w:rsid w:val="006F2DF7"/>
    <w:rsid w:val="006F3C5D"/>
    <w:rsid w:val="006F3D82"/>
    <w:rsid w:val="006F6CA6"/>
    <w:rsid w:val="00701314"/>
    <w:rsid w:val="00704085"/>
    <w:rsid w:val="00711B2E"/>
    <w:rsid w:val="00711C8E"/>
    <w:rsid w:val="00716498"/>
    <w:rsid w:val="0072212D"/>
    <w:rsid w:val="00723CFD"/>
    <w:rsid w:val="0072630F"/>
    <w:rsid w:val="00730972"/>
    <w:rsid w:val="00731372"/>
    <w:rsid w:val="007324E9"/>
    <w:rsid w:val="00732727"/>
    <w:rsid w:val="00734176"/>
    <w:rsid w:val="00734AD1"/>
    <w:rsid w:val="00736F9E"/>
    <w:rsid w:val="0073775F"/>
    <w:rsid w:val="00737F85"/>
    <w:rsid w:val="00740E38"/>
    <w:rsid w:val="00746C1B"/>
    <w:rsid w:val="00752352"/>
    <w:rsid w:val="007561E8"/>
    <w:rsid w:val="0076791E"/>
    <w:rsid w:val="00770F78"/>
    <w:rsid w:val="00771F5A"/>
    <w:rsid w:val="00773E2C"/>
    <w:rsid w:val="007840B1"/>
    <w:rsid w:val="0078563A"/>
    <w:rsid w:val="00787979"/>
    <w:rsid w:val="0079102E"/>
    <w:rsid w:val="00791DD3"/>
    <w:rsid w:val="00792CCE"/>
    <w:rsid w:val="007948C1"/>
    <w:rsid w:val="00794BA1"/>
    <w:rsid w:val="007967E0"/>
    <w:rsid w:val="00796DB2"/>
    <w:rsid w:val="007A37F7"/>
    <w:rsid w:val="007A3803"/>
    <w:rsid w:val="007A44D4"/>
    <w:rsid w:val="007B23C5"/>
    <w:rsid w:val="007B3C7D"/>
    <w:rsid w:val="007B7E00"/>
    <w:rsid w:val="007C26F0"/>
    <w:rsid w:val="007C5E2F"/>
    <w:rsid w:val="007C64E8"/>
    <w:rsid w:val="007C66A0"/>
    <w:rsid w:val="007D0F32"/>
    <w:rsid w:val="007D19BB"/>
    <w:rsid w:val="007D29C8"/>
    <w:rsid w:val="007D4142"/>
    <w:rsid w:val="007D5F9D"/>
    <w:rsid w:val="007D6EE6"/>
    <w:rsid w:val="007D7C6B"/>
    <w:rsid w:val="007E5423"/>
    <w:rsid w:val="007E5805"/>
    <w:rsid w:val="007E6D48"/>
    <w:rsid w:val="007F1FCA"/>
    <w:rsid w:val="007F230E"/>
    <w:rsid w:val="007F3E2E"/>
    <w:rsid w:val="007F3E7A"/>
    <w:rsid w:val="007F41CE"/>
    <w:rsid w:val="007F496E"/>
    <w:rsid w:val="008011C3"/>
    <w:rsid w:val="00807A8B"/>
    <w:rsid w:val="008121FE"/>
    <w:rsid w:val="00812CCF"/>
    <w:rsid w:val="0081417D"/>
    <w:rsid w:val="00824AAD"/>
    <w:rsid w:val="00826D1C"/>
    <w:rsid w:val="0082701A"/>
    <w:rsid w:val="0083022D"/>
    <w:rsid w:val="008304B8"/>
    <w:rsid w:val="008306BE"/>
    <w:rsid w:val="00834CE4"/>
    <w:rsid w:val="008357CA"/>
    <w:rsid w:val="00835F30"/>
    <w:rsid w:val="008403A2"/>
    <w:rsid w:val="00842D25"/>
    <w:rsid w:val="00842D95"/>
    <w:rsid w:val="00843848"/>
    <w:rsid w:val="008451E6"/>
    <w:rsid w:val="00845570"/>
    <w:rsid w:val="00847BC7"/>
    <w:rsid w:val="00850838"/>
    <w:rsid w:val="008518D0"/>
    <w:rsid w:val="00851DFC"/>
    <w:rsid w:val="00852BEA"/>
    <w:rsid w:val="008540DD"/>
    <w:rsid w:val="00856D78"/>
    <w:rsid w:val="00860DAD"/>
    <w:rsid w:val="008626F7"/>
    <w:rsid w:val="0086337A"/>
    <w:rsid w:val="00863FCF"/>
    <w:rsid w:val="00864FB9"/>
    <w:rsid w:val="008657F8"/>
    <w:rsid w:val="008759EE"/>
    <w:rsid w:val="00876319"/>
    <w:rsid w:val="00883B74"/>
    <w:rsid w:val="00885C66"/>
    <w:rsid w:val="00886FE6"/>
    <w:rsid w:val="00891568"/>
    <w:rsid w:val="0089192C"/>
    <w:rsid w:val="00893411"/>
    <w:rsid w:val="00894FA2"/>
    <w:rsid w:val="0089594F"/>
    <w:rsid w:val="0089679C"/>
    <w:rsid w:val="008A0A6E"/>
    <w:rsid w:val="008A1B96"/>
    <w:rsid w:val="008A3F19"/>
    <w:rsid w:val="008A42BD"/>
    <w:rsid w:val="008A45D1"/>
    <w:rsid w:val="008B11C6"/>
    <w:rsid w:val="008B2334"/>
    <w:rsid w:val="008B2E76"/>
    <w:rsid w:val="008B3DE4"/>
    <w:rsid w:val="008B4A50"/>
    <w:rsid w:val="008B5D59"/>
    <w:rsid w:val="008C0B37"/>
    <w:rsid w:val="008C4441"/>
    <w:rsid w:val="008D265B"/>
    <w:rsid w:val="008E6D34"/>
    <w:rsid w:val="008E7BB6"/>
    <w:rsid w:val="008F07CC"/>
    <w:rsid w:val="008F79DE"/>
    <w:rsid w:val="009012A2"/>
    <w:rsid w:val="009106EE"/>
    <w:rsid w:val="00911A0F"/>
    <w:rsid w:val="00912802"/>
    <w:rsid w:val="00922A07"/>
    <w:rsid w:val="0092452E"/>
    <w:rsid w:val="009247DB"/>
    <w:rsid w:val="00925D28"/>
    <w:rsid w:val="00930105"/>
    <w:rsid w:val="009328E7"/>
    <w:rsid w:val="00933E67"/>
    <w:rsid w:val="009341A8"/>
    <w:rsid w:val="009361DD"/>
    <w:rsid w:val="00936299"/>
    <w:rsid w:val="009408A4"/>
    <w:rsid w:val="00941EFF"/>
    <w:rsid w:val="00947119"/>
    <w:rsid w:val="00947DDC"/>
    <w:rsid w:val="009576DB"/>
    <w:rsid w:val="00961A0B"/>
    <w:rsid w:val="00962A97"/>
    <w:rsid w:val="00962B42"/>
    <w:rsid w:val="00962CB1"/>
    <w:rsid w:val="009658FB"/>
    <w:rsid w:val="00967650"/>
    <w:rsid w:val="00967C2E"/>
    <w:rsid w:val="009727CF"/>
    <w:rsid w:val="00975AFB"/>
    <w:rsid w:val="00976D16"/>
    <w:rsid w:val="00981255"/>
    <w:rsid w:val="00981D5C"/>
    <w:rsid w:val="00981EB7"/>
    <w:rsid w:val="009829DC"/>
    <w:rsid w:val="0099055E"/>
    <w:rsid w:val="0099156D"/>
    <w:rsid w:val="00991933"/>
    <w:rsid w:val="00991EEB"/>
    <w:rsid w:val="009A1C32"/>
    <w:rsid w:val="009A54A5"/>
    <w:rsid w:val="009A6231"/>
    <w:rsid w:val="009B1F1A"/>
    <w:rsid w:val="009C1472"/>
    <w:rsid w:val="009C1BB3"/>
    <w:rsid w:val="009C2BFF"/>
    <w:rsid w:val="009C4137"/>
    <w:rsid w:val="009C59AF"/>
    <w:rsid w:val="009D00EB"/>
    <w:rsid w:val="009D2842"/>
    <w:rsid w:val="009D29C4"/>
    <w:rsid w:val="009D56CA"/>
    <w:rsid w:val="009D7E03"/>
    <w:rsid w:val="009E0167"/>
    <w:rsid w:val="009E4A34"/>
    <w:rsid w:val="009E4E2A"/>
    <w:rsid w:val="009E5FA3"/>
    <w:rsid w:val="009F077F"/>
    <w:rsid w:val="009F1500"/>
    <w:rsid w:val="009F2A83"/>
    <w:rsid w:val="009F3AC3"/>
    <w:rsid w:val="009F688F"/>
    <w:rsid w:val="00A007D7"/>
    <w:rsid w:val="00A06DAF"/>
    <w:rsid w:val="00A07033"/>
    <w:rsid w:val="00A11309"/>
    <w:rsid w:val="00A13A1E"/>
    <w:rsid w:val="00A13E57"/>
    <w:rsid w:val="00A16F86"/>
    <w:rsid w:val="00A2031F"/>
    <w:rsid w:val="00A20BE8"/>
    <w:rsid w:val="00A264B9"/>
    <w:rsid w:val="00A31421"/>
    <w:rsid w:val="00A34C7B"/>
    <w:rsid w:val="00A35B34"/>
    <w:rsid w:val="00A37587"/>
    <w:rsid w:val="00A41CFA"/>
    <w:rsid w:val="00A42FC4"/>
    <w:rsid w:val="00A51FEA"/>
    <w:rsid w:val="00A5378A"/>
    <w:rsid w:val="00A562BD"/>
    <w:rsid w:val="00A56667"/>
    <w:rsid w:val="00A6323E"/>
    <w:rsid w:val="00A64B8E"/>
    <w:rsid w:val="00A65193"/>
    <w:rsid w:val="00A66DF5"/>
    <w:rsid w:val="00A7181D"/>
    <w:rsid w:val="00A75B37"/>
    <w:rsid w:val="00A833E2"/>
    <w:rsid w:val="00A92E6B"/>
    <w:rsid w:val="00A93186"/>
    <w:rsid w:val="00A936C3"/>
    <w:rsid w:val="00A978FC"/>
    <w:rsid w:val="00AA0DD2"/>
    <w:rsid w:val="00AA3709"/>
    <w:rsid w:val="00AA458E"/>
    <w:rsid w:val="00AA7F15"/>
    <w:rsid w:val="00AB101D"/>
    <w:rsid w:val="00AB1E6B"/>
    <w:rsid w:val="00AB5B46"/>
    <w:rsid w:val="00AB62F3"/>
    <w:rsid w:val="00AB6B83"/>
    <w:rsid w:val="00AC081A"/>
    <w:rsid w:val="00AC2FDC"/>
    <w:rsid w:val="00AC5798"/>
    <w:rsid w:val="00AC6BDE"/>
    <w:rsid w:val="00AD4E3E"/>
    <w:rsid w:val="00AD5D96"/>
    <w:rsid w:val="00AE29CF"/>
    <w:rsid w:val="00AF3D21"/>
    <w:rsid w:val="00AF7111"/>
    <w:rsid w:val="00AF728F"/>
    <w:rsid w:val="00B06F4E"/>
    <w:rsid w:val="00B075F6"/>
    <w:rsid w:val="00B07764"/>
    <w:rsid w:val="00B13845"/>
    <w:rsid w:val="00B157CF"/>
    <w:rsid w:val="00B204BD"/>
    <w:rsid w:val="00B252B1"/>
    <w:rsid w:val="00B269C6"/>
    <w:rsid w:val="00B277B2"/>
    <w:rsid w:val="00B32103"/>
    <w:rsid w:val="00B362FD"/>
    <w:rsid w:val="00B3778C"/>
    <w:rsid w:val="00B41BD4"/>
    <w:rsid w:val="00B4249C"/>
    <w:rsid w:val="00B433C0"/>
    <w:rsid w:val="00B435A1"/>
    <w:rsid w:val="00B43D70"/>
    <w:rsid w:val="00B4601C"/>
    <w:rsid w:val="00B474A8"/>
    <w:rsid w:val="00B50B33"/>
    <w:rsid w:val="00B50B8C"/>
    <w:rsid w:val="00B52572"/>
    <w:rsid w:val="00B52829"/>
    <w:rsid w:val="00B56932"/>
    <w:rsid w:val="00B615E9"/>
    <w:rsid w:val="00B66CEB"/>
    <w:rsid w:val="00B7082D"/>
    <w:rsid w:val="00B7114A"/>
    <w:rsid w:val="00B7189E"/>
    <w:rsid w:val="00B718E2"/>
    <w:rsid w:val="00B72D69"/>
    <w:rsid w:val="00B75C1E"/>
    <w:rsid w:val="00B76AE5"/>
    <w:rsid w:val="00B778B9"/>
    <w:rsid w:val="00B82AD7"/>
    <w:rsid w:val="00B874CA"/>
    <w:rsid w:val="00B918BE"/>
    <w:rsid w:val="00B96984"/>
    <w:rsid w:val="00BA4085"/>
    <w:rsid w:val="00BA4AAC"/>
    <w:rsid w:val="00BA5D08"/>
    <w:rsid w:val="00BB016B"/>
    <w:rsid w:val="00BB0D70"/>
    <w:rsid w:val="00BB1DA9"/>
    <w:rsid w:val="00BB314C"/>
    <w:rsid w:val="00BB31F1"/>
    <w:rsid w:val="00BB3D96"/>
    <w:rsid w:val="00BB4BE4"/>
    <w:rsid w:val="00BC4C57"/>
    <w:rsid w:val="00BC5913"/>
    <w:rsid w:val="00BC5B66"/>
    <w:rsid w:val="00BC6711"/>
    <w:rsid w:val="00BD02FA"/>
    <w:rsid w:val="00BD1143"/>
    <w:rsid w:val="00BD1A60"/>
    <w:rsid w:val="00BD2FDD"/>
    <w:rsid w:val="00BD5038"/>
    <w:rsid w:val="00BD5DEF"/>
    <w:rsid w:val="00BE623F"/>
    <w:rsid w:val="00BF2ECF"/>
    <w:rsid w:val="00BF4FE5"/>
    <w:rsid w:val="00BF555D"/>
    <w:rsid w:val="00BF5BE9"/>
    <w:rsid w:val="00BF6567"/>
    <w:rsid w:val="00C0008A"/>
    <w:rsid w:val="00C01EFE"/>
    <w:rsid w:val="00C02789"/>
    <w:rsid w:val="00C0307A"/>
    <w:rsid w:val="00C045E0"/>
    <w:rsid w:val="00C06EC0"/>
    <w:rsid w:val="00C07B94"/>
    <w:rsid w:val="00C1363D"/>
    <w:rsid w:val="00C1456F"/>
    <w:rsid w:val="00C15537"/>
    <w:rsid w:val="00C17015"/>
    <w:rsid w:val="00C17577"/>
    <w:rsid w:val="00C17E6C"/>
    <w:rsid w:val="00C20B87"/>
    <w:rsid w:val="00C2219B"/>
    <w:rsid w:val="00C230B5"/>
    <w:rsid w:val="00C2767D"/>
    <w:rsid w:val="00C27937"/>
    <w:rsid w:val="00C31374"/>
    <w:rsid w:val="00C31A6B"/>
    <w:rsid w:val="00C31C0B"/>
    <w:rsid w:val="00C32949"/>
    <w:rsid w:val="00C35333"/>
    <w:rsid w:val="00C376DE"/>
    <w:rsid w:val="00C37D27"/>
    <w:rsid w:val="00C40B71"/>
    <w:rsid w:val="00C474DC"/>
    <w:rsid w:val="00C5039E"/>
    <w:rsid w:val="00C50EAF"/>
    <w:rsid w:val="00C516EA"/>
    <w:rsid w:val="00C52211"/>
    <w:rsid w:val="00C635A7"/>
    <w:rsid w:val="00C661C1"/>
    <w:rsid w:val="00C665EC"/>
    <w:rsid w:val="00C6739B"/>
    <w:rsid w:val="00C6773D"/>
    <w:rsid w:val="00C67C2F"/>
    <w:rsid w:val="00C711A6"/>
    <w:rsid w:val="00C7426B"/>
    <w:rsid w:val="00C77F48"/>
    <w:rsid w:val="00C80A61"/>
    <w:rsid w:val="00C83C70"/>
    <w:rsid w:val="00C83FEC"/>
    <w:rsid w:val="00C85FB1"/>
    <w:rsid w:val="00C8649C"/>
    <w:rsid w:val="00C87675"/>
    <w:rsid w:val="00CA0FEE"/>
    <w:rsid w:val="00CA7E2C"/>
    <w:rsid w:val="00CB172A"/>
    <w:rsid w:val="00CB314B"/>
    <w:rsid w:val="00CC2A98"/>
    <w:rsid w:val="00CC4F57"/>
    <w:rsid w:val="00CC55BE"/>
    <w:rsid w:val="00CC562C"/>
    <w:rsid w:val="00CC77C2"/>
    <w:rsid w:val="00CD0C06"/>
    <w:rsid w:val="00CD2833"/>
    <w:rsid w:val="00CD46EC"/>
    <w:rsid w:val="00CD48FE"/>
    <w:rsid w:val="00CD52F2"/>
    <w:rsid w:val="00CD73FD"/>
    <w:rsid w:val="00CE06FC"/>
    <w:rsid w:val="00CE183F"/>
    <w:rsid w:val="00CE4A2D"/>
    <w:rsid w:val="00CE52D4"/>
    <w:rsid w:val="00CF0EA5"/>
    <w:rsid w:val="00CF4619"/>
    <w:rsid w:val="00CF6598"/>
    <w:rsid w:val="00CF709C"/>
    <w:rsid w:val="00D038E7"/>
    <w:rsid w:val="00D03F57"/>
    <w:rsid w:val="00D05416"/>
    <w:rsid w:val="00D06146"/>
    <w:rsid w:val="00D11CD8"/>
    <w:rsid w:val="00D126B1"/>
    <w:rsid w:val="00D1333A"/>
    <w:rsid w:val="00D1475A"/>
    <w:rsid w:val="00D2624F"/>
    <w:rsid w:val="00D336A5"/>
    <w:rsid w:val="00D36393"/>
    <w:rsid w:val="00D40917"/>
    <w:rsid w:val="00D42BBA"/>
    <w:rsid w:val="00D44290"/>
    <w:rsid w:val="00D44CFB"/>
    <w:rsid w:val="00D5687D"/>
    <w:rsid w:val="00D56E34"/>
    <w:rsid w:val="00D61463"/>
    <w:rsid w:val="00D61802"/>
    <w:rsid w:val="00D62C57"/>
    <w:rsid w:val="00D67B2A"/>
    <w:rsid w:val="00D70FC2"/>
    <w:rsid w:val="00D71595"/>
    <w:rsid w:val="00D725AF"/>
    <w:rsid w:val="00D75E72"/>
    <w:rsid w:val="00D76C19"/>
    <w:rsid w:val="00D81F06"/>
    <w:rsid w:val="00D824EB"/>
    <w:rsid w:val="00D82C8E"/>
    <w:rsid w:val="00D82E3E"/>
    <w:rsid w:val="00D839AA"/>
    <w:rsid w:val="00D83C32"/>
    <w:rsid w:val="00D847C7"/>
    <w:rsid w:val="00D87E38"/>
    <w:rsid w:val="00D900EB"/>
    <w:rsid w:val="00D927A5"/>
    <w:rsid w:val="00D9384A"/>
    <w:rsid w:val="00D95E3B"/>
    <w:rsid w:val="00DA08D8"/>
    <w:rsid w:val="00DA0EB7"/>
    <w:rsid w:val="00DA42F4"/>
    <w:rsid w:val="00DA5043"/>
    <w:rsid w:val="00DA531D"/>
    <w:rsid w:val="00DA728C"/>
    <w:rsid w:val="00DB26BA"/>
    <w:rsid w:val="00DB6A4C"/>
    <w:rsid w:val="00DB6A61"/>
    <w:rsid w:val="00DC0302"/>
    <w:rsid w:val="00DC253E"/>
    <w:rsid w:val="00DC2B80"/>
    <w:rsid w:val="00DC5248"/>
    <w:rsid w:val="00DC760F"/>
    <w:rsid w:val="00DD0BA9"/>
    <w:rsid w:val="00DD271A"/>
    <w:rsid w:val="00DD2FC9"/>
    <w:rsid w:val="00DD6AB3"/>
    <w:rsid w:val="00DD6D27"/>
    <w:rsid w:val="00DD70DC"/>
    <w:rsid w:val="00DE00EB"/>
    <w:rsid w:val="00DE1E9A"/>
    <w:rsid w:val="00DF1BF4"/>
    <w:rsid w:val="00DF2DEB"/>
    <w:rsid w:val="00E020B2"/>
    <w:rsid w:val="00E06F3D"/>
    <w:rsid w:val="00E131D5"/>
    <w:rsid w:val="00E167C1"/>
    <w:rsid w:val="00E17D36"/>
    <w:rsid w:val="00E22DB0"/>
    <w:rsid w:val="00E24A5D"/>
    <w:rsid w:val="00E25FCE"/>
    <w:rsid w:val="00E26016"/>
    <w:rsid w:val="00E27A97"/>
    <w:rsid w:val="00E31F05"/>
    <w:rsid w:val="00E32EF2"/>
    <w:rsid w:val="00E3347F"/>
    <w:rsid w:val="00E418A3"/>
    <w:rsid w:val="00E42898"/>
    <w:rsid w:val="00E469B2"/>
    <w:rsid w:val="00E47F0F"/>
    <w:rsid w:val="00E554EB"/>
    <w:rsid w:val="00E647DC"/>
    <w:rsid w:val="00E64C8E"/>
    <w:rsid w:val="00E7742B"/>
    <w:rsid w:val="00E81626"/>
    <w:rsid w:val="00E8173E"/>
    <w:rsid w:val="00E82006"/>
    <w:rsid w:val="00E823D5"/>
    <w:rsid w:val="00E82A78"/>
    <w:rsid w:val="00E869A6"/>
    <w:rsid w:val="00E870E6"/>
    <w:rsid w:val="00E93720"/>
    <w:rsid w:val="00E97155"/>
    <w:rsid w:val="00EA0820"/>
    <w:rsid w:val="00EA1EC1"/>
    <w:rsid w:val="00EA3C56"/>
    <w:rsid w:val="00EA5A8D"/>
    <w:rsid w:val="00EB192E"/>
    <w:rsid w:val="00EB6E4C"/>
    <w:rsid w:val="00EB7858"/>
    <w:rsid w:val="00EB7DB1"/>
    <w:rsid w:val="00EC0DBF"/>
    <w:rsid w:val="00EC1156"/>
    <w:rsid w:val="00EC244C"/>
    <w:rsid w:val="00EC4BBE"/>
    <w:rsid w:val="00EC7192"/>
    <w:rsid w:val="00ED1DB7"/>
    <w:rsid w:val="00ED43D6"/>
    <w:rsid w:val="00ED66C4"/>
    <w:rsid w:val="00ED79CA"/>
    <w:rsid w:val="00EE216E"/>
    <w:rsid w:val="00EE2B57"/>
    <w:rsid w:val="00EE379D"/>
    <w:rsid w:val="00EE600F"/>
    <w:rsid w:val="00EE615B"/>
    <w:rsid w:val="00EF10F3"/>
    <w:rsid w:val="00EF1BDB"/>
    <w:rsid w:val="00EF28F5"/>
    <w:rsid w:val="00EF4047"/>
    <w:rsid w:val="00EF50D7"/>
    <w:rsid w:val="00F000C2"/>
    <w:rsid w:val="00F001FC"/>
    <w:rsid w:val="00F00E71"/>
    <w:rsid w:val="00F03AF5"/>
    <w:rsid w:val="00F047FD"/>
    <w:rsid w:val="00F06DD0"/>
    <w:rsid w:val="00F16879"/>
    <w:rsid w:val="00F20EE8"/>
    <w:rsid w:val="00F2282D"/>
    <w:rsid w:val="00F24A46"/>
    <w:rsid w:val="00F343F6"/>
    <w:rsid w:val="00F34D1E"/>
    <w:rsid w:val="00F34D7F"/>
    <w:rsid w:val="00F3773A"/>
    <w:rsid w:val="00F4027A"/>
    <w:rsid w:val="00F412A0"/>
    <w:rsid w:val="00F43B5E"/>
    <w:rsid w:val="00F44B14"/>
    <w:rsid w:val="00F46F2D"/>
    <w:rsid w:val="00F504B9"/>
    <w:rsid w:val="00F60DDB"/>
    <w:rsid w:val="00F616E0"/>
    <w:rsid w:val="00F61918"/>
    <w:rsid w:val="00F62B83"/>
    <w:rsid w:val="00F65DE7"/>
    <w:rsid w:val="00F7340B"/>
    <w:rsid w:val="00F73608"/>
    <w:rsid w:val="00F761B5"/>
    <w:rsid w:val="00F80BFA"/>
    <w:rsid w:val="00F822A5"/>
    <w:rsid w:val="00F827C5"/>
    <w:rsid w:val="00F82FEF"/>
    <w:rsid w:val="00F87C36"/>
    <w:rsid w:val="00F9000B"/>
    <w:rsid w:val="00F9284D"/>
    <w:rsid w:val="00F97001"/>
    <w:rsid w:val="00F97C79"/>
    <w:rsid w:val="00FA3BE8"/>
    <w:rsid w:val="00FA446E"/>
    <w:rsid w:val="00FA49F5"/>
    <w:rsid w:val="00FA71E9"/>
    <w:rsid w:val="00FB33B7"/>
    <w:rsid w:val="00FB3A69"/>
    <w:rsid w:val="00FB3B32"/>
    <w:rsid w:val="00FB42C5"/>
    <w:rsid w:val="00FB5015"/>
    <w:rsid w:val="00FC2208"/>
    <w:rsid w:val="00FC3F65"/>
    <w:rsid w:val="00FC66E1"/>
    <w:rsid w:val="00FD1136"/>
    <w:rsid w:val="00FE4B88"/>
    <w:rsid w:val="00FE5865"/>
    <w:rsid w:val="00FE6536"/>
    <w:rsid w:val="00FE7EC5"/>
    <w:rsid w:val="00FF10F6"/>
    <w:rsid w:val="00FF1FDA"/>
    <w:rsid w:val="00FF261F"/>
    <w:rsid w:val="00FF7A74"/>
    <w:rsid w:val="04307CEC"/>
    <w:rsid w:val="0B762A03"/>
    <w:rsid w:val="243C4146"/>
    <w:rsid w:val="2B90F1D2"/>
    <w:rsid w:val="3981C654"/>
    <w:rsid w:val="4904ADBE"/>
    <w:rsid w:val="5C1E9D9F"/>
    <w:rsid w:val="6227BDC0"/>
    <w:rsid w:val="684E7AD4"/>
    <w:rsid w:val="77B79F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342AAF-A80A-439F-AA6A-FDCD2545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92E6B"/>
    <w:pPr>
      <w:spacing w:after="110" w:line="249" w:lineRule="auto"/>
      <w:ind w:left="288" w:right="235" w:hanging="10"/>
      <w:jc w:val="both"/>
    </w:pPr>
    <w:rPr>
      <w:rFonts w:ascii="Arial" w:eastAsia="Arial" w:hAnsi="Arial" w:cs="Arial"/>
      <w:color w:val="000000"/>
    </w:rPr>
  </w:style>
  <w:style w:type="paragraph" w:styleId="Titolo1">
    <w:name w:val="heading 1"/>
    <w:next w:val="Normale"/>
    <w:link w:val="Titolo1Carattere"/>
    <w:uiPriority w:val="9"/>
    <w:qFormat/>
    <w:rsid w:val="00260079"/>
    <w:pPr>
      <w:keepNext/>
      <w:keepLines/>
      <w:spacing w:after="79"/>
      <w:ind w:left="43"/>
      <w:jc w:val="center"/>
      <w:outlineLvl w:val="0"/>
    </w:pPr>
    <w:rPr>
      <w:rFonts w:ascii="Arial" w:eastAsia="Arial" w:hAnsi="Arial" w:cs="Arial"/>
      <w:b/>
      <w:color w:val="000000"/>
      <w:sz w:val="24"/>
    </w:rPr>
  </w:style>
  <w:style w:type="paragraph" w:styleId="Titolo2">
    <w:name w:val="heading 2"/>
    <w:next w:val="Normale"/>
    <w:link w:val="Titolo2Carattere"/>
    <w:uiPriority w:val="9"/>
    <w:unhideWhenUsed/>
    <w:qFormat/>
    <w:rsid w:val="00260079"/>
    <w:pPr>
      <w:keepNext/>
      <w:keepLines/>
      <w:spacing w:after="0"/>
      <w:ind w:left="51" w:hanging="10"/>
      <w:jc w:val="center"/>
      <w:outlineLvl w:val="1"/>
    </w:pPr>
    <w:rPr>
      <w:rFonts w:ascii="Arial" w:eastAsia="Arial" w:hAnsi="Arial" w:cs="Arial"/>
      <w:b/>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260079"/>
    <w:rPr>
      <w:rFonts w:ascii="Arial" w:eastAsia="Arial" w:hAnsi="Arial" w:cs="Arial"/>
      <w:b/>
      <w:color w:val="000000"/>
      <w:sz w:val="24"/>
    </w:rPr>
  </w:style>
  <w:style w:type="character" w:customStyle="1" w:styleId="Titolo2Carattere">
    <w:name w:val="Titolo 2 Carattere"/>
    <w:link w:val="Titolo2"/>
    <w:rsid w:val="00260079"/>
    <w:rPr>
      <w:rFonts w:ascii="Arial" w:eastAsia="Arial" w:hAnsi="Arial" w:cs="Arial"/>
      <w:b/>
      <w:color w:val="000000"/>
      <w:sz w:val="22"/>
    </w:rPr>
  </w:style>
  <w:style w:type="table" w:customStyle="1" w:styleId="TableGrid">
    <w:name w:val="TableGrid"/>
    <w:rsid w:val="00260079"/>
    <w:pPr>
      <w:spacing w:after="0" w:line="240" w:lineRule="auto"/>
    </w:pPr>
    <w:tblPr>
      <w:tblCellMar>
        <w:top w:w="0" w:type="dxa"/>
        <w:left w:w="0" w:type="dxa"/>
        <w:bottom w:w="0" w:type="dxa"/>
        <w:right w:w="0" w:type="dxa"/>
      </w:tblCellMar>
    </w:tblPr>
  </w:style>
  <w:style w:type="table" w:styleId="Grigliatabella">
    <w:name w:val="Table Grid"/>
    <w:basedOn w:val="Tabellanormale"/>
    <w:uiPriority w:val="39"/>
    <w:rsid w:val="000B5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rsid w:val="00003CC9"/>
    <w:pPr>
      <w:ind w:left="720"/>
      <w:contextualSpacing/>
    </w:pPr>
  </w:style>
  <w:style w:type="character" w:styleId="Rimandocommento">
    <w:name w:val="annotation reference"/>
    <w:basedOn w:val="Carpredefinitoparagrafo"/>
    <w:uiPriority w:val="99"/>
    <w:semiHidden/>
    <w:unhideWhenUsed/>
    <w:rsid w:val="00194D27"/>
    <w:rPr>
      <w:sz w:val="16"/>
      <w:szCs w:val="16"/>
    </w:rPr>
  </w:style>
  <w:style w:type="paragraph" w:styleId="Testocommento">
    <w:name w:val="annotation text"/>
    <w:basedOn w:val="Normale"/>
    <w:link w:val="TestocommentoCarattere"/>
    <w:uiPriority w:val="99"/>
    <w:unhideWhenUsed/>
    <w:rsid w:val="00194D27"/>
    <w:pPr>
      <w:spacing w:line="240" w:lineRule="auto"/>
    </w:pPr>
    <w:rPr>
      <w:sz w:val="20"/>
      <w:szCs w:val="20"/>
    </w:rPr>
  </w:style>
  <w:style w:type="character" w:customStyle="1" w:styleId="TestocommentoCarattere">
    <w:name w:val="Testo commento Carattere"/>
    <w:basedOn w:val="Carpredefinitoparagrafo"/>
    <w:link w:val="Testocommento"/>
    <w:uiPriority w:val="99"/>
    <w:rsid w:val="00194D27"/>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194D27"/>
    <w:rPr>
      <w:b/>
      <w:bCs/>
    </w:rPr>
  </w:style>
  <w:style w:type="character" w:customStyle="1" w:styleId="SoggettocommentoCarattere">
    <w:name w:val="Soggetto commento Carattere"/>
    <w:basedOn w:val="TestocommentoCarattere"/>
    <w:link w:val="Soggettocommento"/>
    <w:uiPriority w:val="99"/>
    <w:semiHidden/>
    <w:rsid w:val="00194D27"/>
    <w:rPr>
      <w:rFonts w:ascii="Arial" w:eastAsia="Arial" w:hAnsi="Arial" w:cs="Arial"/>
      <w:b/>
      <w:bCs/>
      <w:color w:val="000000"/>
      <w:sz w:val="20"/>
      <w:szCs w:val="20"/>
    </w:rPr>
  </w:style>
  <w:style w:type="paragraph" w:customStyle="1" w:styleId="paragraph">
    <w:name w:val="paragraph"/>
    <w:basedOn w:val="Normale"/>
    <w:rsid w:val="00DB6A6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val="it-IT" w:eastAsia="it-IT"/>
    </w:rPr>
  </w:style>
  <w:style w:type="character" w:customStyle="1" w:styleId="normaltextrun">
    <w:name w:val="normaltextrun"/>
    <w:basedOn w:val="Carpredefinitoparagrafo"/>
    <w:rsid w:val="00DB6A61"/>
  </w:style>
  <w:style w:type="character" w:customStyle="1" w:styleId="eop">
    <w:name w:val="eop"/>
    <w:basedOn w:val="Carpredefinitoparagrafo"/>
    <w:rsid w:val="00DB6A61"/>
  </w:style>
  <w:style w:type="paragraph" w:styleId="Intestazione">
    <w:name w:val="header"/>
    <w:basedOn w:val="Normale"/>
    <w:link w:val="IntestazioneCarattere"/>
    <w:uiPriority w:val="99"/>
    <w:unhideWhenUsed/>
    <w:rsid w:val="00632907"/>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632907"/>
    <w:rPr>
      <w:rFonts w:ascii="Arial" w:eastAsia="Arial" w:hAnsi="Arial" w:cs="Arial"/>
      <w:color w:val="000000"/>
    </w:rPr>
  </w:style>
  <w:style w:type="paragraph" w:styleId="Pidipagina">
    <w:name w:val="footer"/>
    <w:basedOn w:val="Normale"/>
    <w:link w:val="PidipaginaCarattere"/>
    <w:uiPriority w:val="99"/>
    <w:semiHidden/>
    <w:unhideWhenUsed/>
    <w:rsid w:val="00632907"/>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semiHidden/>
    <w:rsid w:val="00632907"/>
    <w:rPr>
      <w:rFonts w:ascii="Arial" w:eastAsia="Arial" w:hAnsi="Arial" w:cs="Arial"/>
      <w:color w:val="000000"/>
    </w:rPr>
  </w:style>
  <w:style w:type="paragraph" w:styleId="Revisione">
    <w:name w:val="Revision"/>
    <w:hidden/>
    <w:uiPriority w:val="99"/>
    <w:semiHidden/>
    <w:rsid w:val="0055481C"/>
    <w:pPr>
      <w:spacing w:after="0" w:line="240" w:lineRule="auto"/>
    </w:pPr>
    <w:rPr>
      <w:rFonts w:ascii="Arial" w:eastAsia="Arial" w:hAnsi="Arial" w:cs="Arial"/>
      <w:color w:val="000000"/>
    </w:rPr>
  </w:style>
  <w:style w:type="paragraph" w:styleId="Corpotesto">
    <w:name w:val="Body Text"/>
    <w:basedOn w:val="Normale"/>
    <w:link w:val="CorpotestoCarattere"/>
    <w:uiPriority w:val="1"/>
    <w:qFormat/>
    <w:rsid w:val="005F1E33"/>
    <w:pPr>
      <w:widowControl w:val="0"/>
      <w:autoSpaceDE w:val="0"/>
      <w:autoSpaceDN w:val="0"/>
      <w:spacing w:after="0" w:line="240" w:lineRule="auto"/>
      <w:ind w:left="0" w:right="0" w:firstLine="0"/>
      <w:jc w:val="left"/>
    </w:pPr>
    <w:rPr>
      <w:rFonts w:ascii="Arial MT" w:eastAsia="Arial MT" w:hAnsi="Arial MT" w:cs="Arial MT"/>
      <w:color w:val="auto"/>
      <w:lang w:val="it-IT"/>
    </w:rPr>
  </w:style>
  <w:style w:type="character" w:customStyle="1" w:styleId="CorpotestoCarattere">
    <w:name w:val="Corpo testo Carattere"/>
    <w:basedOn w:val="Carpredefinitoparagrafo"/>
    <w:link w:val="Corpotesto"/>
    <w:uiPriority w:val="1"/>
    <w:rsid w:val="005F1E33"/>
    <w:rPr>
      <w:rFonts w:ascii="Arial MT" w:eastAsia="Arial MT" w:hAnsi="Arial MT" w:cs="Arial MT"/>
      <w:lang w:val="it-IT"/>
    </w:rPr>
  </w:style>
  <w:style w:type="paragraph" w:customStyle="1" w:styleId="TableParagraph">
    <w:name w:val="Table Paragraph"/>
    <w:basedOn w:val="Normale"/>
    <w:uiPriority w:val="1"/>
    <w:qFormat/>
    <w:rsid w:val="00A31421"/>
    <w:pPr>
      <w:widowControl w:val="0"/>
      <w:autoSpaceDE w:val="0"/>
      <w:autoSpaceDN w:val="0"/>
      <w:spacing w:after="0" w:line="240" w:lineRule="auto"/>
      <w:ind w:left="8" w:right="0" w:firstLine="0"/>
      <w:jc w:val="left"/>
    </w:pPr>
    <w:rPr>
      <w:rFonts w:ascii="Arial MT" w:eastAsia="Arial MT" w:hAnsi="Arial MT" w:cs="Arial MT"/>
      <w:color w:val="auto"/>
      <w:lang w:val="it-IT"/>
    </w:rPr>
  </w:style>
  <w:style w:type="paragraph" w:styleId="Testofumetto">
    <w:name w:val="Balloon Text"/>
    <w:basedOn w:val="Normale"/>
    <w:link w:val="TestofumettoCarattere"/>
    <w:uiPriority w:val="99"/>
    <w:semiHidden/>
    <w:unhideWhenUsed/>
    <w:rsid w:val="009A1C3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A1C32"/>
    <w:rPr>
      <w:rFonts w:ascii="Tahoma" w:eastAsia="Arial" w:hAnsi="Tahoma" w:cs="Tahoma"/>
      <w:color w:val="000000"/>
      <w:sz w:val="16"/>
      <w:szCs w:val="16"/>
    </w:rPr>
  </w:style>
  <w:style w:type="paragraph" w:customStyle="1" w:styleId="Contenutotabella">
    <w:name w:val="Contenuto tabella"/>
    <w:basedOn w:val="Normale"/>
    <w:qFormat/>
    <w:rsid w:val="009A1C32"/>
    <w:pPr>
      <w:suppressLineNumbers/>
      <w:suppressAutoHyphens/>
      <w:overflowPunct w:val="0"/>
      <w:spacing w:after="0" w:line="240" w:lineRule="auto"/>
      <w:ind w:left="0" w:right="0" w:firstLine="0"/>
      <w:jc w:val="left"/>
    </w:pPr>
    <w:rPr>
      <w:rFonts w:ascii="Times New Roman" w:eastAsia="Times New Roman" w:hAnsi="Times New Roman" w:cs="Times New Roman"/>
      <w:color w:val="00000A"/>
      <w:sz w:val="24"/>
      <w:szCs w:val="24"/>
      <w:lang w:val="it-IT" w:eastAsia="zh-CN"/>
    </w:rPr>
  </w:style>
  <w:style w:type="paragraph" w:styleId="Testonotaapidipagina">
    <w:name w:val="footnote text"/>
    <w:basedOn w:val="Normale"/>
    <w:link w:val="TestonotaapidipaginaCarattere"/>
    <w:unhideWhenUsed/>
    <w:rsid w:val="008C4441"/>
    <w:pPr>
      <w:spacing w:after="0" w:line="240" w:lineRule="auto"/>
      <w:ind w:left="0" w:right="0" w:firstLine="0"/>
      <w:jc w:val="left"/>
    </w:pPr>
    <w:rPr>
      <w:rFonts w:asciiTheme="minorHAnsi" w:eastAsiaTheme="minorHAnsi" w:hAnsiTheme="minorHAnsi" w:cstheme="minorBidi"/>
      <w:color w:val="auto"/>
      <w:sz w:val="20"/>
      <w:szCs w:val="20"/>
      <w:lang w:val="it-IT"/>
    </w:rPr>
  </w:style>
  <w:style w:type="character" w:customStyle="1" w:styleId="TestonotaapidipaginaCarattere">
    <w:name w:val="Testo nota a piè di pagina Carattere"/>
    <w:basedOn w:val="Carpredefinitoparagrafo"/>
    <w:link w:val="Testonotaapidipagina"/>
    <w:qFormat/>
    <w:rsid w:val="008C4441"/>
    <w:rPr>
      <w:rFonts w:eastAsiaTheme="minorHAnsi"/>
      <w:sz w:val="20"/>
      <w:szCs w:val="20"/>
      <w:lang w:val="it-IT"/>
    </w:rPr>
  </w:style>
  <w:style w:type="character" w:styleId="Rimandonotaapidipagina">
    <w:name w:val="footnote reference"/>
    <w:basedOn w:val="Carpredefinitoparagrafo"/>
    <w:semiHidden/>
    <w:unhideWhenUsed/>
    <w:rsid w:val="008C4441"/>
    <w:rPr>
      <w:vertAlign w:val="superscript"/>
    </w:rPr>
  </w:style>
  <w:style w:type="character" w:customStyle="1" w:styleId="ui-provider">
    <w:name w:val="ui-provider"/>
    <w:basedOn w:val="Carpredefinitoparagrafo"/>
    <w:rsid w:val="008C4441"/>
  </w:style>
  <w:style w:type="paragraph" w:styleId="Numeroelenco">
    <w:name w:val="List Number"/>
    <w:basedOn w:val="Normale"/>
    <w:link w:val="NumeroelencoCarattere"/>
    <w:rsid w:val="008C4441"/>
    <w:pPr>
      <w:widowControl w:val="0"/>
      <w:numPr>
        <w:numId w:val="1"/>
      </w:numPr>
      <w:autoSpaceDE w:val="0"/>
      <w:autoSpaceDN w:val="0"/>
      <w:adjustRightInd w:val="0"/>
      <w:spacing w:after="0" w:line="300" w:lineRule="exact"/>
      <w:ind w:right="0"/>
    </w:pPr>
    <w:rPr>
      <w:rFonts w:ascii="Trebuchet MS" w:eastAsia="Times New Roman" w:hAnsi="Trebuchet MS" w:cs="Times New Roman"/>
      <w:color w:val="auto"/>
      <w:kern w:val="2"/>
      <w:sz w:val="20"/>
      <w:szCs w:val="24"/>
      <w:lang w:val="it-IT" w:eastAsia="it-IT"/>
    </w:rPr>
  </w:style>
  <w:style w:type="character" w:customStyle="1" w:styleId="NumeroelencoCarattere">
    <w:name w:val="Numero elenco Carattere"/>
    <w:link w:val="Numeroelenco"/>
    <w:rsid w:val="008C4441"/>
    <w:rPr>
      <w:rFonts w:ascii="Trebuchet MS" w:eastAsia="Times New Roman" w:hAnsi="Trebuchet MS" w:cs="Times New Roman"/>
      <w:kern w:val="2"/>
      <w:sz w:val="20"/>
      <w:szCs w:val="24"/>
      <w:lang w:val="it-IT" w:eastAsia="it-IT"/>
    </w:rPr>
  </w:style>
  <w:style w:type="character" w:styleId="Enfasigrassetto">
    <w:name w:val="Strong"/>
    <w:basedOn w:val="Carpredefinitoparagrafo"/>
    <w:uiPriority w:val="22"/>
    <w:qFormat/>
    <w:rsid w:val="008C4441"/>
    <w:rPr>
      <w:b/>
      <w:bCs/>
    </w:rPr>
  </w:style>
  <w:style w:type="character" w:customStyle="1" w:styleId="Grassetto">
    <w:name w:val="Grassetto"/>
    <w:rsid w:val="00C77F48"/>
    <w:rPr>
      <w:rFonts w:ascii="Trebuchet MS" w:hAnsi="Trebuchet MS"/>
      <w:b/>
      <w:bCs/>
      <w:sz w:val="20"/>
    </w:rPr>
  </w:style>
  <w:style w:type="paragraph" w:customStyle="1" w:styleId="Indirizzo">
    <w:name w:val="Indirizzo"/>
    <w:basedOn w:val="Normale"/>
    <w:rsid w:val="00C77F48"/>
    <w:pPr>
      <w:widowControl w:val="0"/>
      <w:tabs>
        <w:tab w:val="left" w:pos="5103"/>
      </w:tabs>
      <w:spacing w:after="0" w:line="300" w:lineRule="exact"/>
      <w:ind w:left="5103" w:right="0" w:firstLine="0"/>
    </w:pPr>
    <w:rPr>
      <w:rFonts w:ascii="Trebuchet MS" w:eastAsia="Times New Roman" w:hAnsi="Trebuchet MS" w:cs="Times New Roman"/>
      <w:color w:val="auto"/>
      <w:sz w:val="20"/>
      <w:szCs w:val="24"/>
      <w:lang w:val="it-IT" w:eastAsia="it-IT"/>
    </w:rPr>
  </w:style>
  <w:style w:type="paragraph" w:customStyle="1" w:styleId="Heading11ghostg">
    <w:name w:val="Heading 1.1 ghost.g"/>
    <w:basedOn w:val="Normale"/>
    <w:next w:val="Normale"/>
    <w:rsid w:val="00C77F48"/>
    <w:pPr>
      <w:keepNext/>
      <w:keepLines/>
      <w:widowControl w:val="0"/>
      <w:spacing w:before="240" w:after="240" w:line="300" w:lineRule="exact"/>
      <w:ind w:left="426" w:right="0" w:hanging="426"/>
      <w:outlineLvl w:val="0"/>
    </w:pPr>
    <w:rPr>
      <w:rFonts w:ascii="Trebuchet MS" w:eastAsia="Times New Roman" w:hAnsi="Trebuchet MS" w:cs="Times New Roman"/>
      <w:b/>
      <w:caps/>
      <w:color w:val="auto"/>
      <w:szCs w:val="20"/>
      <w:lang w:val="it-IT"/>
    </w:rPr>
  </w:style>
  <w:style w:type="paragraph" w:customStyle="1" w:styleId="StileTitolocopertinaInterlineaesatta15pt">
    <w:name w:val="Stile Titolo copertina + Interlinea esatta 15 pt"/>
    <w:basedOn w:val="Normale"/>
    <w:rsid w:val="00C77F48"/>
    <w:pPr>
      <w:widowControl w:val="0"/>
      <w:spacing w:after="0" w:line="300" w:lineRule="exact"/>
      <w:ind w:left="0" w:right="0" w:firstLine="0"/>
    </w:pPr>
    <w:rPr>
      <w:rFonts w:ascii="Trebuchet MS" w:eastAsia="Times New Roman" w:hAnsi="Trebuchet MS" w:cs="Times New Roman"/>
      <w:caps/>
      <w:color w:val="auto"/>
      <w:sz w:val="28"/>
      <w:szCs w:val="20"/>
      <w:lang w:val="it-IT" w:eastAsia="it-IT"/>
    </w:rPr>
  </w:style>
  <w:style w:type="paragraph" w:customStyle="1" w:styleId="Default">
    <w:name w:val="Default"/>
    <w:rsid w:val="00EC4BBE"/>
    <w:pPr>
      <w:suppressAutoHyphens/>
      <w:autoSpaceDE w:val="0"/>
      <w:spacing w:after="0" w:line="240" w:lineRule="auto"/>
    </w:pPr>
    <w:rPr>
      <w:rFonts w:ascii="Arial" w:eastAsia="Arial" w:hAnsi="Arial" w:cs="Times New Roman"/>
      <w:sz w:val="20"/>
      <w:szCs w:val="20"/>
      <w:lang w:val="it-IT" w:eastAsia="ar-SA"/>
    </w:rPr>
  </w:style>
  <w:style w:type="character" w:styleId="Collegamentoipertestuale">
    <w:name w:val="Hyperlink"/>
    <w:basedOn w:val="Carpredefinitoparagrafo"/>
    <w:uiPriority w:val="99"/>
    <w:unhideWhenUsed/>
    <w:rsid w:val="00FF26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172">
      <w:bodyDiv w:val="1"/>
      <w:marLeft w:val="0"/>
      <w:marRight w:val="0"/>
      <w:marTop w:val="0"/>
      <w:marBottom w:val="0"/>
      <w:divBdr>
        <w:top w:val="none" w:sz="0" w:space="0" w:color="auto"/>
        <w:left w:val="none" w:sz="0" w:space="0" w:color="auto"/>
        <w:bottom w:val="none" w:sz="0" w:space="0" w:color="auto"/>
        <w:right w:val="none" w:sz="0" w:space="0" w:color="auto"/>
      </w:divBdr>
    </w:div>
    <w:div w:id="135924891">
      <w:bodyDiv w:val="1"/>
      <w:marLeft w:val="0"/>
      <w:marRight w:val="0"/>
      <w:marTop w:val="0"/>
      <w:marBottom w:val="0"/>
      <w:divBdr>
        <w:top w:val="none" w:sz="0" w:space="0" w:color="auto"/>
        <w:left w:val="none" w:sz="0" w:space="0" w:color="auto"/>
        <w:bottom w:val="none" w:sz="0" w:space="0" w:color="auto"/>
        <w:right w:val="none" w:sz="0" w:space="0" w:color="auto"/>
      </w:divBdr>
    </w:div>
    <w:div w:id="285934577">
      <w:bodyDiv w:val="1"/>
      <w:marLeft w:val="0"/>
      <w:marRight w:val="0"/>
      <w:marTop w:val="0"/>
      <w:marBottom w:val="0"/>
      <w:divBdr>
        <w:top w:val="none" w:sz="0" w:space="0" w:color="auto"/>
        <w:left w:val="none" w:sz="0" w:space="0" w:color="auto"/>
        <w:bottom w:val="none" w:sz="0" w:space="0" w:color="auto"/>
        <w:right w:val="none" w:sz="0" w:space="0" w:color="auto"/>
      </w:divBdr>
    </w:div>
    <w:div w:id="299111610">
      <w:bodyDiv w:val="1"/>
      <w:marLeft w:val="0"/>
      <w:marRight w:val="0"/>
      <w:marTop w:val="0"/>
      <w:marBottom w:val="0"/>
      <w:divBdr>
        <w:top w:val="none" w:sz="0" w:space="0" w:color="auto"/>
        <w:left w:val="none" w:sz="0" w:space="0" w:color="auto"/>
        <w:bottom w:val="none" w:sz="0" w:space="0" w:color="auto"/>
        <w:right w:val="none" w:sz="0" w:space="0" w:color="auto"/>
      </w:divBdr>
      <w:divsChild>
        <w:div w:id="57828270">
          <w:marLeft w:val="0"/>
          <w:marRight w:val="0"/>
          <w:marTop w:val="0"/>
          <w:marBottom w:val="0"/>
          <w:divBdr>
            <w:top w:val="none" w:sz="0" w:space="0" w:color="auto"/>
            <w:left w:val="none" w:sz="0" w:space="0" w:color="auto"/>
            <w:bottom w:val="none" w:sz="0" w:space="0" w:color="auto"/>
            <w:right w:val="none" w:sz="0" w:space="0" w:color="auto"/>
          </w:divBdr>
        </w:div>
        <w:div w:id="1046023979">
          <w:marLeft w:val="0"/>
          <w:marRight w:val="0"/>
          <w:marTop w:val="0"/>
          <w:marBottom w:val="0"/>
          <w:divBdr>
            <w:top w:val="none" w:sz="0" w:space="0" w:color="auto"/>
            <w:left w:val="none" w:sz="0" w:space="0" w:color="auto"/>
            <w:bottom w:val="none" w:sz="0" w:space="0" w:color="auto"/>
            <w:right w:val="none" w:sz="0" w:space="0" w:color="auto"/>
          </w:divBdr>
        </w:div>
        <w:div w:id="1467972069">
          <w:marLeft w:val="0"/>
          <w:marRight w:val="0"/>
          <w:marTop w:val="0"/>
          <w:marBottom w:val="0"/>
          <w:divBdr>
            <w:top w:val="none" w:sz="0" w:space="0" w:color="auto"/>
            <w:left w:val="none" w:sz="0" w:space="0" w:color="auto"/>
            <w:bottom w:val="none" w:sz="0" w:space="0" w:color="auto"/>
            <w:right w:val="none" w:sz="0" w:space="0" w:color="auto"/>
          </w:divBdr>
        </w:div>
        <w:div w:id="2029864528">
          <w:marLeft w:val="0"/>
          <w:marRight w:val="0"/>
          <w:marTop w:val="0"/>
          <w:marBottom w:val="0"/>
          <w:divBdr>
            <w:top w:val="none" w:sz="0" w:space="0" w:color="auto"/>
            <w:left w:val="none" w:sz="0" w:space="0" w:color="auto"/>
            <w:bottom w:val="none" w:sz="0" w:space="0" w:color="auto"/>
            <w:right w:val="none" w:sz="0" w:space="0" w:color="auto"/>
          </w:divBdr>
        </w:div>
      </w:divsChild>
    </w:div>
    <w:div w:id="695347098">
      <w:bodyDiv w:val="1"/>
      <w:marLeft w:val="0"/>
      <w:marRight w:val="0"/>
      <w:marTop w:val="0"/>
      <w:marBottom w:val="0"/>
      <w:divBdr>
        <w:top w:val="none" w:sz="0" w:space="0" w:color="auto"/>
        <w:left w:val="none" w:sz="0" w:space="0" w:color="auto"/>
        <w:bottom w:val="none" w:sz="0" w:space="0" w:color="auto"/>
        <w:right w:val="none" w:sz="0" w:space="0" w:color="auto"/>
      </w:divBdr>
    </w:div>
    <w:div w:id="700860195">
      <w:bodyDiv w:val="1"/>
      <w:marLeft w:val="0"/>
      <w:marRight w:val="0"/>
      <w:marTop w:val="0"/>
      <w:marBottom w:val="0"/>
      <w:divBdr>
        <w:top w:val="none" w:sz="0" w:space="0" w:color="auto"/>
        <w:left w:val="none" w:sz="0" w:space="0" w:color="auto"/>
        <w:bottom w:val="none" w:sz="0" w:space="0" w:color="auto"/>
        <w:right w:val="none" w:sz="0" w:space="0" w:color="auto"/>
      </w:divBdr>
    </w:div>
    <w:div w:id="1123841652">
      <w:bodyDiv w:val="1"/>
      <w:marLeft w:val="0"/>
      <w:marRight w:val="0"/>
      <w:marTop w:val="0"/>
      <w:marBottom w:val="0"/>
      <w:divBdr>
        <w:top w:val="none" w:sz="0" w:space="0" w:color="auto"/>
        <w:left w:val="none" w:sz="0" w:space="0" w:color="auto"/>
        <w:bottom w:val="none" w:sz="0" w:space="0" w:color="auto"/>
        <w:right w:val="none" w:sz="0" w:space="0" w:color="auto"/>
      </w:divBdr>
    </w:div>
    <w:div w:id="1142651988">
      <w:bodyDiv w:val="1"/>
      <w:marLeft w:val="0"/>
      <w:marRight w:val="0"/>
      <w:marTop w:val="0"/>
      <w:marBottom w:val="0"/>
      <w:divBdr>
        <w:top w:val="none" w:sz="0" w:space="0" w:color="auto"/>
        <w:left w:val="none" w:sz="0" w:space="0" w:color="auto"/>
        <w:bottom w:val="none" w:sz="0" w:space="0" w:color="auto"/>
        <w:right w:val="none" w:sz="0" w:space="0" w:color="auto"/>
      </w:divBdr>
    </w:div>
    <w:div w:id="1152061638">
      <w:bodyDiv w:val="1"/>
      <w:marLeft w:val="0"/>
      <w:marRight w:val="0"/>
      <w:marTop w:val="0"/>
      <w:marBottom w:val="0"/>
      <w:divBdr>
        <w:top w:val="none" w:sz="0" w:space="0" w:color="auto"/>
        <w:left w:val="none" w:sz="0" w:space="0" w:color="auto"/>
        <w:bottom w:val="none" w:sz="0" w:space="0" w:color="auto"/>
        <w:right w:val="none" w:sz="0" w:space="0" w:color="auto"/>
      </w:divBdr>
    </w:div>
    <w:div w:id="1318341058">
      <w:bodyDiv w:val="1"/>
      <w:marLeft w:val="0"/>
      <w:marRight w:val="0"/>
      <w:marTop w:val="0"/>
      <w:marBottom w:val="0"/>
      <w:divBdr>
        <w:top w:val="none" w:sz="0" w:space="0" w:color="auto"/>
        <w:left w:val="none" w:sz="0" w:space="0" w:color="auto"/>
        <w:bottom w:val="none" w:sz="0" w:space="0" w:color="auto"/>
        <w:right w:val="none" w:sz="0" w:space="0" w:color="auto"/>
      </w:divBdr>
    </w:div>
    <w:div w:id="1506170695">
      <w:bodyDiv w:val="1"/>
      <w:marLeft w:val="0"/>
      <w:marRight w:val="0"/>
      <w:marTop w:val="0"/>
      <w:marBottom w:val="0"/>
      <w:divBdr>
        <w:top w:val="none" w:sz="0" w:space="0" w:color="auto"/>
        <w:left w:val="none" w:sz="0" w:space="0" w:color="auto"/>
        <w:bottom w:val="none" w:sz="0" w:space="0" w:color="auto"/>
        <w:right w:val="none" w:sz="0" w:space="0" w:color="auto"/>
      </w:divBdr>
    </w:div>
    <w:div w:id="1515922646">
      <w:bodyDiv w:val="1"/>
      <w:marLeft w:val="0"/>
      <w:marRight w:val="0"/>
      <w:marTop w:val="0"/>
      <w:marBottom w:val="0"/>
      <w:divBdr>
        <w:top w:val="none" w:sz="0" w:space="0" w:color="auto"/>
        <w:left w:val="none" w:sz="0" w:space="0" w:color="auto"/>
        <w:bottom w:val="none" w:sz="0" w:space="0" w:color="auto"/>
        <w:right w:val="none" w:sz="0" w:space="0" w:color="auto"/>
      </w:divBdr>
    </w:div>
    <w:div w:id="1527988438">
      <w:bodyDiv w:val="1"/>
      <w:marLeft w:val="0"/>
      <w:marRight w:val="0"/>
      <w:marTop w:val="0"/>
      <w:marBottom w:val="0"/>
      <w:divBdr>
        <w:top w:val="none" w:sz="0" w:space="0" w:color="auto"/>
        <w:left w:val="none" w:sz="0" w:space="0" w:color="auto"/>
        <w:bottom w:val="none" w:sz="0" w:space="0" w:color="auto"/>
        <w:right w:val="none" w:sz="0" w:space="0" w:color="auto"/>
      </w:divBdr>
    </w:div>
    <w:div w:id="1670981827">
      <w:bodyDiv w:val="1"/>
      <w:marLeft w:val="0"/>
      <w:marRight w:val="0"/>
      <w:marTop w:val="0"/>
      <w:marBottom w:val="0"/>
      <w:divBdr>
        <w:top w:val="none" w:sz="0" w:space="0" w:color="auto"/>
        <w:left w:val="none" w:sz="0" w:space="0" w:color="auto"/>
        <w:bottom w:val="none" w:sz="0" w:space="0" w:color="auto"/>
        <w:right w:val="none" w:sz="0" w:space="0" w:color="auto"/>
      </w:divBdr>
    </w:div>
    <w:div w:id="1704865610">
      <w:bodyDiv w:val="1"/>
      <w:marLeft w:val="0"/>
      <w:marRight w:val="0"/>
      <w:marTop w:val="0"/>
      <w:marBottom w:val="0"/>
      <w:divBdr>
        <w:top w:val="none" w:sz="0" w:space="0" w:color="auto"/>
        <w:left w:val="none" w:sz="0" w:space="0" w:color="auto"/>
        <w:bottom w:val="none" w:sz="0" w:space="0" w:color="auto"/>
        <w:right w:val="none" w:sz="0" w:space="0" w:color="auto"/>
      </w:divBdr>
      <w:divsChild>
        <w:div w:id="962077915">
          <w:marLeft w:val="0"/>
          <w:marRight w:val="0"/>
          <w:marTop w:val="0"/>
          <w:marBottom w:val="0"/>
          <w:divBdr>
            <w:top w:val="none" w:sz="0" w:space="0" w:color="auto"/>
            <w:left w:val="none" w:sz="0" w:space="0" w:color="auto"/>
            <w:bottom w:val="none" w:sz="0" w:space="0" w:color="auto"/>
            <w:right w:val="none" w:sz="0" w:space="0" w:color="auto"/>
          </w:divBdr>
        </w:div>
        <w:div w:id="1639066329">
          <w:marLeft w:val="0"/>
          <w:marRight w:val="0"/>
          <w:marTop w:val="0"/>
          <w:marBottom w:val="0"/>
          <w:divBdr>
            <w:top w:val="none" w:sz="0" w:space="0" w:color="auto"/>
            <w:left w:val="none" w:sz="0" w:space="0" w:color="auto"/>
            <w:bottom w:val="none" w:sz="0" w:space="0" w:color="auto"/>
            <w:right w:val="none" w:sz="0" w:space="0" w:color="auto"/>
          </w:divBdr>
        </w:div>
        <w:div w:id="1999840724">
          <w:marLeft w:val="0"/>
          <w:marRight w:val="0"/>
          <w:marTop w:val="0"/>
          <w:marBottom w:val="0"/>
          <w:divBdr>
            <w:top w:val="none" w:sz="0" w:space="0" w:color="auto"/>
            <w:left w:val="none" w:sz="0" w:space="0" w:color="auto"/>
            <w:bottom w:val="none" w:sz="0" w:space="0" w:color="auto"/>
            <w:right w:val="none" w:sz="0" w:space="0" w:color="auto"/>
          </w:divBdr>
        </w:div>
        <w:div w:id="210949723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mailto:acquisti.ict@pec.aressardegna.it" TargetMode="External"/><Relationship Id="rId2" Type="http://schemas.openxmlformats.org/officeDocument/2006/relationships/hyperlink" Target="mailto:acquisti.ict@aressardegna.it" TargetMode="External"/><Relationship Id="rId1" Type="http://schemas.openxmlformats.org/officeDocument/2006/relationships/hyperlink" Target="http://www.aslcagliari.it" TargetMode="External"/><Relationship Id="rId6" Type="http://schemas.openxmlformats.org/officeDocument/2006/relationships/hyperlink" Target="mailto:acquisti.ict@aressardegna.it" TargetMode="External"/><Relationship Id="rId5" Type="http://schemas.openxmlformats.org/officeDocument/2006/relationships/hyperlink" Target="http://www.aslcagliari.it" TargetMode="External"/><Relationship Id="rId4" Type="http://schemas.openxmlformats.org/officeDocument/2006/relationships/hyperlink" Target="http://www.aressardeg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2CD5EC97752B24E89FE68D2F2C1AE81" ma:contentTypeVersion="17" ma:contentTypeDescription="Creare un nuovo documento." ma:contentTypeScope="" ma:versionID="0948283c04d0e840676ec3ddf28770d6">
  <xsd:schema xmlns:xsd="http://www.w3.org/2001/XMLSchema" xmlns:xs="http://www.w3.org/2001/XMLSchema" xmlns:p="http://schemas.microsoft.com/office/2006/metadata/properties" xmlns:ns2="8a1748da-431a-4546-a270-b8b7c19555d8" xmlns:ns3="672e9d14-51b8-4a5c-b056-2304f7b704e3" targetNamespace="http://schemas.microsoft.com/office/2006/metadata/properties" ma:root="true" ma:fieldsID="17a2d433969f78038e90d24699b5821f" ns2:_="" ns3:_="">
    <xsd:import namespace="8a1748da-431a-4546-a270-b8b7c19555d8"/>
    <xsd:import namespace="672e9d14-51b8-4a5c-b056-2304f7b704e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1748da-431a-4546-a270-b8b7c19555d8"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3a7d02fe-15ed-448f-9b38-a8862394ca8e}" ma:internalName="TaxCatchAll" ma:showField="CatchAllData" ma:web="8a1748da-431a-4546-a270-b8b7c19555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2e9d14-51b8-4a5c-b056-2304f7b704e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71bb2967-c362-44f9-8b79-c0367f232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2e9d14-51b8-4a5c-b056-2304f7b704e3">
      <Terms xmlns="http://schemas.microsoft.com/office/infopath/2007/PartnerControls"/>
    </lcf76f155ced4ddcb4097134ff3c332f>
    <TaxCatchAll xmlns="8a1748da-431a-4546-a270-b8b7c19555d8" xsi:nil="true"/>
    <SharedWithUsers xmlns="8a1748da-431a-4546-a270-b8b7c19555d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3EC21-8042-4C45-809C-5AC034449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1748da-431a-4546-a270-b8b7c19555d8"/>
    <ds:schemaRef ds:uri="672e9d14-51b8-4a5c-b056-2304f7b70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8D6341-1328-4AF8-BB49-2F43BEBE77BD}">
  <ds:schemaRefs>
    <ds:schemaRef ds:uri="http://schemas.microsoft.com/sharepoint/v3/contenttype/forms"/>
  </ds:schemaRefs>
</ds:datastoreItem>
</file>

<file path=customXml/itemProps3.xml><?xml version="1.0" encoding="utf-8"?>
<ds:datastoreItem xmlns:ds="http://schemas.openxmlformats.org/officeDocument/2006/customXml" ds:itemID="{BF8C5CF0-4D08-4A5A-97C9-D9EA106828DC}">
  <ds:schemaRefs>
    <ds:schemaRef ds:uri="http://schemas.microsoft.com/office/2006/metadata/properties"/>
    <ds:schemaRef ds:uri="http://schemas.microsoft.com/office/infopath/2007/PartnerControls"/>
    <ds:schemaRef ds:uri="672e9d14-51b8-4a5c-b056-2304f7b704e3"/>
    <ds:schemaRef ds:uri="8a1748da-431a-4546-a270-b8b7c19555d8"/>
  </ds:schemaRefs>
</ds:datastoreItem>
</file>

<file path=customXml/itemProps4.xml><?xml version="1.0" encoding="utf-8"?>
<ds:datastoreItem xmlns:ds="http://schemas.openxmlformats.org/officeDocument/2006/customXml" ds:itemID="{D43DAAF9-38FC-48D5-94CB-60DCF165FC93}">
  <ds:schemaRefs>
    <ds:schemaRef ds:uri="http://schemas.openxmlformats.org/officeDocument/2006/bibliography"/>
  </ds:schemaRefs>
</ds:datastoreItem>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8</Pages>
  <Words>1475</Words>
  <Characters>8408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Determina 116117 - SAL n 6_rev2</vt:lpstr>
    </vt:vector>
  </TitlesOfParts>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Determina 116117 - SAL n 6_rev2</dc:title>
  <dc:subject/>
  <dc:creator>101381</dc:creator>
  <cp:keywords/>
  <cp:lastModifiedBy>Tiziana Usai</cp:lastModifiedBy>
  <cp:revision>28</cp:revision>
  <cp:lastPrinted>2025-06-17T06:42:00Z</cp:lastPrinted>
  <dcterms:created xsi:type="dcterms:W3CDTF">2025-05-23T12:23:00Z</dcterms:created>
  <dcterms:modified xsi:type="dcterms:W3CDTF">2026-04-27T08:01:00Z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0x010100C2CD5EC97752B24E89FE68D2F2C1AE81</vt:lpwstr>
  </property>
  <property fmtid="{D5CDD505-2E9C-101B-9397-08002B2CF9AE}" pid="3" name="MediaServiceImageTags">
    <vt:lpwstr/>
  </property>
  <property fmtid="{D5CDD505-2E9C-101B-9397-08002B2CF9AE}" pid="4" name="Order">
    <vt:r8>133800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